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60D1" w14:textId="77777777" w:rsidR="00E4217D" w:rsidRDefault="00E4217D" w:rsidP="00E4217D">
      <w:pPr>
        <w:pStyle w:val="TableParagraph"/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65D9DBCF" w14:textId="77777777" w:rsidR="00E333AC" w:rsidRPr="00E4217D" w:rsidRDefault="00E333AC" w:rsidP="00E333AC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  <w:r w:rsidRPr="00E4217D">
        <w:rPr>
          <w:rFonts w:ascii="Lora" w:hAnsi="Lora"/>
          <w:b/>
          <w:bCs/>
          <w:i/>
          <w:iCs/>
          <w:sz w:val="32"/>
          <w:szCs w:val="32"/>
        </w:rPr>
        <w:t>Harmonogram fakulty FMK</w:t>
      </w:r>
    </w:p>
    <w:p w14:paraId="71D2832A" w14:textId="77777777" w:rsidR="00E333AC" w:rsidRPr="00662FCB" w:rsidRDefault="00E333AC" w:rsidP="00E333AC">
      <w:pPr>
        <w:pStyle w:val="Odsekzoznamu"/>
        <w:contextualSpacing w:val="0"/>
        <w:jc w:val="center"/>
        <w:rPr>
          <w:rFonts w:ascii="LORA REGULAR ROMAN" w:hAnsi="LORA REGULAR ROMAN"/>
          <w:i/>
          <w:iCs/>
          <w:sz w:val="22"/>
          <w:szCs w:val="22"/>
        </w:rPr>
      </w:pPr>
    </w:p>
    <w:p w14:paraId="33FEE2D6" w14:textId="77777777" w:rsidR="00E333AC" w:rsidRPr="00662FCB" w:rsidRDefault="00E333AC" w:rsidP="00E333AC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  <w:r w:rsidRPr="00662FCB">
        <w:rPr>
          <w:rFonts w:ascii="Lora" w:hAnsi="Lora"/>
          <w:b/>
          <w:bCs/>
          <w:i/>
          <w:iCs/>
          <w:sz w:val="32"/>
          <w:szCs w:val="32"/>
        </w:rPr>
        <w:t>Ako sa nestratiť v digitálnej ére?</w:t>
      </w:r>
    </w:p>
    <w:p w14:paraId="5450F9E4" w14:textId="77777777" w:rsidR="00E333AC" w:rsidRPr="00662FCB" w:rsidRDefault="00E333AC" w:rsidP="00E333AC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  <w:r w:rsidRPr="00662FCB">
        <w:rPr>
          <w:rFonts w:ascii="Lora" w:hAnsi="Lora"/>
          <w:b/>
          <w:bCs/>
          <w:i/>
          <w:iCs/>
          <w:sz w:val="32"/>
          <w:szCs w:val="32"/>
        </w:rPr>
        <w:t>1x mesačne – pondelok od 14:30 do 16:00</w:t>
      </w:r>
    </w:p>
    <w:p w14:paraId="418F8AFA" w14:textId="77777777" w:rsidR="00E333AC" w:rsidRDefault="00E333AC" w:rsidP="00E333AC">
      <w:pPr>
        <w:jc w:val="center"/>
        <w:rPr>
          <w:rFonts w:ascii="Lora" w:hAnsi="Lora"/>
          <w:i/>
          <w:iCs/>
          <w:sz w:val="28"/>
          <w:szCs w:val="28"/>
        </w:rPr>
      </w:pPr>
    </w:p>
    <w:p w14:paraId="3AD368EB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12. 10. 2026 - </w:t>
      </w:r>
      <w:r w:rsidRPr="00E333AC">
        <w:rPr>
          <w:rFonts w:ascii="Lora" w:hAnsi="Lora"/>
          <w:sz w:val="24"/>
          <w:szCs w:val="24"/>
        </w:rPr>
        <w:t>Otvorenie štúdia/Médiá v každodennom živote</w:t>
      </w:r>
      <w:r w:rsidRPr="00E333AC">
        <w:rPr>
          <w:rFonts w:ascii="Lora" w:hAnsi="Lora"/>
          <w:b/>
          <w:bCs/>
          <w:sz w:val="24"/>
          <w:szCs w:val="24"/>
        </w:rPr>
        <w:t xml:space="preserve"> </w:t>
      </w:r>
    </w:p>
    <w:p w14:paraId="5B6CDFE1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09. 11. 2026 - </w:t>
      </w:r>
      <w:r w:rsidRPr="00E333AC">
        <w:rPr>
          <w:rFonts w:ascii="Lora" w:hAnsi="Lora"/>
          <w:sz w:val="24"/>
          <w:szCs w:val="24"/>
        </w:rPr>
        <w:t>Ako efektívne pracovať s e-mailom</w:t>
      </w:r>
    </w:p>
    <w:p w14:paraId="7AD592C7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07. 12. 2026 </w:t>
      </w:r>
      <w:r w:rsidRPr="00E333AC">
        <w:rPr>
          <w:rFonts w:ascii="Lora" w:hAnsi="Lora"/>
          <w:sz w:val="24"/>
          <w:szCs w:val="24"/>
        </w:rPr>
        <w:t xml:space="preserve">- Hoaxy, dezinformácie a manipulácia </w:t>
      </w:r>
    </w:p>
    <w:p w14:paraId="6E6CC68A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11. 01. 2027 - </w:t>
      </w:r>
      <w:r w:rsidRPr="00E333AC">
        <w:rPr>
          <w:rFonts w:ascii="Lora" w:hAnsi="Lora"/>
          <w:sz w:val="24"/>
          <w:szCs w:val="24"/>
        </w:rPr>
        <w:t>Sociálne siete a komunikácia medzi generáciami</w:t>
      </w:r>
    </w:p>
    <w:p w14:paraId="5E098BD9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08. 02. 2027 - </w:t>
      </w:r>
      <w:r w:rsidRPr="00E333AC">
        <w:rPr>
          <w:rFonts w:ascii="Lora" w:hAnsi="Lora"/>
          <w:sz w:val="24"/>
          <w:szCs w:val="24"/>
        </w:rPr>
        <w:t>Bezpečný internet a ochrana osobných údajov</w:t>
      </w:r>
      <w:r w:rsidRPr="00E333AC">
        <w:rPr>
          <w:rFonts w:ascii="Lora" w:hAnsi="Lora"/>
          <w:b/>
          <w:bCs/>
          <w:sz w:val="24"/>
          <w:szCs w:val="24"/>
        </w:rPr>
        <w:t xml:space="preserve"> </w:t>
      </w:r>
    </w:p>
    <w:p w14:paraId="2F46FD71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08. 03. 2027 - </w:t>
      </w:r>
      <w:r w:rsidRPr="00E333AC">
        <w:rPr>
          <w:rFonts w:ascii="Lora" w:hAnsi="Lora"/>
          <w:sz w:val="24"/>
          <w:szCs w:val="24"/>
        </w:rPr>
        <w:t>Umelá inteligencia v bežnom živote seniorov</w:t>
      </w:r>
      <w:r w:rsidRPr="00E333AC">
        <w:rPr>
          <w:rFonts w:ascii="Lora" w:hAnsi="Lora"/>
          <w:b/>
          <w:bCs/>
          <w:sz w:val="24"/>
          <w:szCs w:val="24"/>
        </w:rPr>
        <w:t xml:space="preserve"> </w:t>
      </w:r>
    </w:p>
    <w:p w14:paraId="5175AA52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b/>
          <w:bCs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05. 04. 2027 - </w:t>
      </w:r>
      <w:r w:rsidRPr="00E333AC">
        <w:rPr>
          <w:rFonts w:ascii="Lora" w:hAnsi="Lora"/>
          <w:sz w:val="24"/>
          <w:szCs w:val="24"/>
        </w:rPr>
        <w:t>Reklama, marketing a vplyv značiek</w:t>
      </w:r>
      <w:r w:rsidRPr="00E333AC">
        <w:rPr>
          <w:rFonts w:ascii="Lora" w:hAnsi="Lora"/>
          <w:b/>
          <w:bCs/>
          <w:sz w:val="24"/>
          <w:szCs w:val="24"/>
        </w:rPr>
        <w:t xml:space="preserve"> </w:t>
      </w:r>
    </w:p>
    <w:p w14:paraId="2A13F690" w14:textId="77777777" w:rsidR="00E333AC" w:rsidRPr="00E333AC" w:rsidRDefault="00E333AC" w:rsidP="00E333AC">
      <w:pPr>
        <w:spacing w:line="360" w:lineRule="auto"/>
        <w:ind w:left="142"/>
        <w:rPr>
          <w:rFonts w:ascii="Lora" w:hAnsi="Lora"/>
          <w:sz w:val="24"/>
          <w:szCs w:val="24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10. 05. 2027 - </w:t>
      </w:r>
      <w:r w:rsidRPr="00E333AC">
        <w:rPr>
          <w:rFonts w:ascii="Lora" w:hAnsi="Lora"/>
          <w:sz w:val="24"/>
          <w:szCs w:val="24"/>
        </w:rPr>
        <w:t xml:space="preserve">Seniori a digitálne hry </w:t>
      </w:r>
    </w:p>
    <w:p w14:paraId="780D7A97" w14:textId="5CF171B3" w:rsidR="00E4217D" w:rsidRDefault="00E333AC" w:rsidP="00317099">
      <w:pPr>
        <w:spacing w:line="360" w:lineRule="auto"/>
        <w:ind w:left="142"/>
        <w:rPr>
          <w:rFonts w:ascii="Lora" w:hAnsi="Lora"/>
          <w:b/>
          <w:bCs/>
          <w:i/>
          <w:iCs/>
          <w:sz w:val="32"/>
          <w:szCs w:val="32"/>
        </w:rPr>
      </w:pPr>
      <w:r w:rsidRPr="00E333AC">
        <w:rPr>
          <w:rFonts w:ascii="Lora" w:hAnsi="Lora"/>
          <w:b/>
          <w:bCs/>
          <w:sz w:val="24"/>
          <w:szCs w:val="24"/>
        </w:rPr>
        <w:t xml:space="preserve">07. 06. 2027 - </w:t>
      </w:r>
      <w:r w:rsidRPr="00E333AC">
        <w:rPr>
          <w:rFonts w:ascii="Lora" w:hAnsi="Lora"/>
          <w:sz w:val="24"/>
          <w:szCs w:val="24"/>
        </w:rPr>
        <w:t>Podcasty a nahrávanie v štúdiu FMK UCM</w:t>
      </w:r>
      <w:r w:rsidRPr="00E333AC">
        <w:rPr>
          <w:b/>
          <w:bCs/>
          <w:sz w:val="24"/>
          <w:szCs w:val="24"/>
        </w:rPr>
        <w:t xml:space="preserve"> </w:t>
      </w:r>
    </w:p>
    <w:p w14:paraId="7B28E83B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2B7643CB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4EEA2083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7A8A7B01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1B6D298C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2CD67F68" w14:textId="77777777" w:rsidR="00E4217D" w:rsidRDefault="00E4217D" w:rsidP="00E4217D">
      <w:pPr>
        <w:jc w:val="center"/>
        <w:rPr>
          <w:rFonts w:ascii="Lora" w:hAnsi="Lora"/>
          <w:b/>
          <w:bCs/>
          <w:i/>
          <w:iCs/>
          <w:sz w:val="32"/>
          <w:szCs w:val="32"/>
        </w:rPr>
      </w:pPr>
    </w:p>
    <w:p w14:paraId="4A3D41BC" w14:textId="77777777" w:rsidR="006A0297" w:rsidRDefault="006A0297">
      <w:pPr>
        <w:rPr>
          <w:rFonts w:ascii="Lora" w:hAnsi="Lora"/>
        </w:rPr>
      </w:pPr>
    </w:p>
    <w:sectPr w:rsidR="006A0297">
      <w:headerReference w:type="default" r:id="rId10"/>
      <w:footerReference w:type="default" r:id="rId11"/>
      <w:pgSz w:w="11906" w:h="16838"/>
      <w:pgMar w:top="2268" w:right="1134" w:bottom="1531" w:left="1134" w:header="1134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FDFF" w14:textId="77777777" w:rsidR="001D7351" w:rsidRDefault="001D7351">
      <w:pPr>
        <w:spacing w:after="0" w:line="240" w:lineRule="auto"/>
      </w:pPr>
      <w:r>
        <w:separator/>
      </w:r>
    </w:p>
  </w:endnote>
  <w:endnote w:type="continuationSeparator" w:id="0">
    <w:p w14:paraId="76C7FDEB" w14:textId="77777777" w:rsidR="001D7351" w:rsidRDefault="001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8E0880D-833C-475E-A8C0-36A64A4BAD6F}"/>
    <w:embedBold r:id="rId2" w:fontKey="{6BAF76B6-8EAF-4213-A9AF-54FD5BD1FDBE}"/>
    <w:embedBoldItalic r:id="rId3" w:fontKey="{FF356192-3A08-42EB-889D-A1E5927CFB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24AC0D2B-EF6B-4A7F-BA44-9293636AAB1B}"/>
    <w:embedBold r:id="rId5" w:fontKey="{551972D5-B9B9-4349-A7FC-CF1E62EB132C}"/>
    <w:embedItalic r:id="rId6" w:fontKey="{8128F705-8290-4DBB-B087-CA2F9F895350}"/>
    <w:embedBoldItalic r:id="rId7" w:fontKey="{72A076AE-DD92-4E9A-8642-414B537EA5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4FD02B0-992A-4F83-B0A2-28EAF8227979}"/>
    <w:embedBold r:id="rId9" w:fontKey="{BF3AC97E-ACEF-419C-99CC-6D702A86994B}"/>
    <w:embedItalic r:id="rId10" w:fontKey="{A8165E43-5A6F-430B-B2E2-7C8EFE844846}"/>
    <w:embedBoldItalic r:id="rId11" w:fontKey="{1289EC80-321F-4AA6-96BA-C78BBAB37770}"/>
  </w:font>
  <w:font w:name="MinionPro-Regular">
    <w:altName w:val="Calibri"/>
    <w:charset w:val="00"/>
    <w:family w:val="auto"/>
    <w:pitch w:val="default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12" w:fontKey="{D5636BFD-152A-4497-B2E5-7424A65964EA}"/>
    <w:embedBold r:id="rId13" w:fontKey="{1FE4EA23-4D7F-4907-9EEC-11F60DC8AE08}"/>
    <w:embedItalic r:id="rId14" w:fontKey="{47CCFA86-4620-41F9-8522-235DD1625D12}"/>
    <w:embedBoldItalic r:id="rId15" w:fontKey="{94332C76-4DAD-4C08-BB72-AD4540B4156C}"/>
  </w:font>
  <w:font w:name="LORA REGULAR ROMAN">
    <w:altName w:val="Calibri"/>
    <w:charset w:val="4D"/>
    <w:family w:val="auto"/>
    <w:pitch w:val="variable"/>
    <w:sig w:usb0="A00002FF" w:usb1="5000204B" w:usb2="00000000" w:usb3="00000000" w:csb0="00000097" w:csb1="00000000"/>
  </w:font>
  <w:font w:name="UCM Sans (OTF) DemiBold">
    <w:altName w:val="UCM Sans"/>
    <w:charset w:val="00"/>
    <w:family w:val="auto"/>
    <w:pitch w:val="default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6" w:fontKey="{A25E3A62-C2DC-451A-8FCE-FF595B916C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058" w14:textId="77777777" w:rsidR="00B47755" w:rsidRDefault="00E07FF0">
    <w:pPr>
      <w:pStyle w:val="BasicParagraph"/>
      <w:rPr>
        <w:rFonts w:ascii="UCM Sans DemiBold" w:hAnsi="UCM Sans DemiBold" w:cs="UCM Sans (OTF) DemiBold"/>
        <w:b/>
        <w:bCs/>
        <w:sz w:val="18"/>
        <w:szCs w:val="18"/>
      </w:rPr>
    </w:pPr>
    <w:r>
      <w:rPr>
        <w:rFonts w:ascii="UCM Sans DemiBold" w:hAnsi="UCM Sans DemiBold" w:cs="UCM Sans (OTF) DemiBold"/>
        <w:b/>
        <w:bCs/>
        <w:sz w:val="18"/>
        <w:szCs w:val="18"/>
      </w:rPr>
      <w:t>+421 33 XXXX XXX</w:t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</w:r>
    <w:r>
      <w:rPr>
        <w:rFonts w:ascii="UCM Sans DemiBold" w:hAnsi="UCM Sans DemiBold" w:cs="UCM Sans (OTF) DemiBold"/>
        <w:b/>
        <w:bCs/>
        <w:sz w:val="18"/>
        <w:szCs w:val="18"/>
      </w:rPr>
      <w:tab/>
      <w:t xml:space="preserve">               www.ucm.sk</w:t>
    </w:r>
  </w:p>
  <w:p w14:paraId="32DCE7E4" w14:textId="77777777" w:rsidR="00B47755" w:rsidRDefault="00E07FF0">
    <w:pPr>
      <w:pStyle w:val="Pta"/>
    </w:pPr>
    <w:r>
      <w:rPr>
        <w:rFonts w:ascii="UCM Sans DemiBold" w:hAnsi="UCM Sans DemiBold" w:cs="UCM Sans (OTF) DemiBold"/>
        <w:b/>
        <w:bCs/>
        <w:sz w:val="18"/>
        <w:szCs w:val="18"/>
      </w:rPr>
      <w:t>info@ucm.sk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2751" w14:textId="77777777" w:rsidR="001D7351" w:rsidRDefault="001D73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ECA334" w14:textId="77777777" w:rsidR="001D7351" w:rsidRDefault="001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B06A" w14:textId="0CE5269A" w:rsidR="00B47755" w:rsidRDefault="007101F0">
    <w:pPr>
      <w:pStyle w:val="BasicParagraph"/>
    </w:pPr>
    <w:r>
      <w:rPr>
        <w:rFonts w:ascii="UCM Sans (OTF) DemiBold" w:hAnsi="UCM Sans (OTF) DemiBold" w:cs="UCM Sans (OTF) DemiBold"/>
        <w:b/>
        <w:bCs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C667D7" wp14:editId="20F0B3B6">
              <wp:simplePos x="0" y="0"/>
              <wp:positionH relativeFrom="column">
                <wp:posOffset>3481070</wp:posOffset>
              </wp:positionH>
              <wp:positionV relativeFrom="paragraph">
                <wp:posOffset>43815</wp:posOffset>
              </wp:positionV>
              <wp:extent cx="2592705" cy="574040"/>
              <wp:effectExtent l="0" t="0" r="0" b="0"/>
              <wp:wrapSquare wrapText="bothSides"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2705" cy="574040"/>
                      </a:xfrm>
                      <a:prstGeom prst="rect">
                        <a:avLst/>
                      </a:prstGeom>
                      <a:noFill/>
                      <a:ln w="9528">
                        <a:noFill/>
                        <a:prstDash val="solid"/>
                      </a:ln>
                    </wps:spPr>
                    <wps:txbx>
                      <w:txbxContent>
                        <w:p w14:paraId="38D89433" w14:textId="52B07D40" w:rsidR="00B47755" w:rsidRPr="00763804" w:rsidRDefault="00812E73">
                          <w:pPr>
                            <w:pStyle w:val="BasicParagraph"/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Univerzita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sv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. Cyrila a </w:t>
                          </w: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Metoda</w:t>
                          </w:r>
                          <w:proofErr w:type="spellEnd"/>
                          <w:r w:rsidR="007101F0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v </w:t>
                          </w:r>
                          <w:proofErr w:type="spellStart"/>
                          <w:r w:rsidR="007101F0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Trnave</w:t>
                          </w:r>
                          <w:proofErr w:type="spellEnd"/>
                        </w:p>
                        <w:p w14:paraId="67BA3733" w14:textId="77777777" w:rsidR="00B47755" w:rsidRPr="00763804" w:rsidRDefault="00E07FF0">
                          <w:pPr>
                            <w:pStyle w:val="BasicParagraph"/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</w:pPr>
                          <w:proofErr w:type="spellStart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Námestie</w:t>
                          </w:r>
                          <w:proofErr w:type="spellEnd"/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 xml:space="preserve"> Jozefa Herdu 2</w:t>
                          </w:r>
                        </w:p>
                        <w:p w14:paraId="6DE49516" w14:textId="77777777" w:rsidR="00B47755" w:rsidRPr="00763804" w:rsidRDefault="00E07FF0">
                          <w:r w:rsidRPr="00763804">
                            <w:rPr>
                              <w:rFonts w:ascii="UCM Sans DemiBold" w:hAnsi="UCM Sans DemiBold" w:cs="UCM Sans (OTF) DemiBold"/>
                              <w:sz w:val="19"/>
                              <w:szCs w:val="19"/>
                            </w:rPr>
                            <w:t>917 01 Trnava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C667D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4.1pt;margin-top:3.45pt;width:204.15pt;height:4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" filled="f" stroked="f" strokeweight=".26467mm">
              <v:textbox>
                <w:txbxContent>
                  <w:p w14:paraId="38D89433" w14:textId="52B07D40" w:rsidR="00B47755" w:rsidRPr="00763804" w:rsidRDefault="00812E73">
                    <w:pPr>
                      <w:pStyle w:val="BasicParagraph"/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</w:pP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Univerzita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sv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. Cyrila a </w:t>
                    </w: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Metoda</w:t>
                    </w:r>
                    <w:proofErr w:type="spellEnd"/>
                    <w:r w:rsidR="007101F0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v </w:t>
                    </w:r>
                    <w:proofErr w:type="spellStart"/>
                    <w:r w:rsidR="007101F0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Trnave</w:t>
                    </w:r>
                    <w:proofErr w:type="spellEnd"/>
                  </w:p>
                  <w:p w14:paraId="67BA3733" w14:textId="77777777" w:rsidR="00B47755" w:rsidRPr="00763804" w:rsidRDefault="00E07FF0">
                    <w:pPr>
                      <w:pStyle w:val="BasicParagraph"/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</w:pPr>
                    <w:proofErr w:type="spellStart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Námestie</w:t>
                    </w:r>
                    <w:proofErr w:type="spellEnd"/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 xml:space="preserve"> Jozefa Herdu 2</w:t>
                    </w:r>
                  </w:p>
                  <w:p w14:paraId="6DE49516" w14:textId="77777777" w:rsidR="00B47755" w:rsidRPr="00763804" w:rsidRDefault="00E07FF0">
                    <w:r w:rsidRPr="00763804">
                      <w:rPr>
                        <w:rFonts w:ascii="UCM Sans DemiBold" w:hAnsi="UCM Sans DemiBold" w:cs="UCM Sans (OTF) DemiBold"/>
                        <w:sz w:val="19"/>
                        <w:szCs w:val="19"/>
                      </w:rPr>
                      <w:t>917 01 Trnava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12E73">
      <w:rPr>
        <w:noProof/>
      </w:rPr>
      <w:drawing>
        <wp:anchor distT="0" distB="0" distL="114300" distR="114300" simplePos="0" relativeHeight="251660288" behindDoc="1" locked="0" layoutInCell="1" allowOverlap="1" wp14:anchorId="68251520" wp14:editId="06619B2C">
          <wp:simplePos x="0" y="0"/>
          <wp:positionH relativeFrom="column">
            <wp:posOffset>29845</wp:posOffset>
          </wp:positionH>
          <wp:positionV relativeFrom="page">
            <wp:posOffset>704850</wp:posOffset>
          </wp:positionV>
          <wp:extent cx="1268095" cy="532765"/>
          <wp:effectExtent l="0" t="0" r="8255" b="635"/>
          <wp:wrapNone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327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07FF0">
      <w:rPr>
        <w:noProof/>
      </w:rPr>
      <w:drawing>
        <wp:anchor distT="0" distB="0" distL="114300" distR="114300" simplePos="0" relativeHeight="251659264" behindDoc="1" locked="0" layoutInCell="1" allowOverlap="1" wp14:anchorId="596B4B00" wp14:editId="042920B6">
          <wp:simplePos x="0" y="0"/>
          <wp:positionH relativeFrom="column">
            <wp:posOffset>3199769</wp:posOffset>
          </wp:positionH>
          <wp:positionV relativeFrom="page">
            <wp:posOffset>823590</wp:posOffset>
          </wp:positionV>
          <wp:extent cx="12701" cy="615948"/>
          <wp:effectExtent l="0" t="0" r="25399" b="0"/>
          <wp:wrapNone/>
          <wp:docPr id="4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1" cy="6159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6C93"/>
    <w:multiLevelType w:val="multilevel"/>
    <w:tmpl w:val="1BDC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08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143C79"/>
    <w:rsid w:val="00183505"/>
    <w:rsid w:val="001D7351"/>
    <w:rsid w:val="002468DC"/>
    <w:rsid w:val="002D6C74"/>
    <w:rsid w:val="00317099"/>
    <w:rsid w:val="005843E5"/>
    <w:rsid w:val="006A0297"/>
    <w:rsid w:val="007101F0"/>
    <w:rsid w:val="00763804"/>
    <w:rsid w:val="00812E73"/>
    <w:rsid w:val="00890714"/>
    <w:rsid w:val="00896345"/>
    <w:rsid w:val="009273AB"/>
    <w:rsid w:val="00961940"/>
    <w:rsid w:val="0099423F"/>
    <w:rsid w:val="00AB62DA"/>
    <w:rsid w:val="00B4416F"/>
    <w:rsid w:val="00B47755"/>
    <w:rsid w:val="00BD65E9"/>
    <w:rsid w:val="00E07FF0"/>
    <w:rsid w:val="00E333AC"/>
    <w:rsid w:val="00E36F3D"/>
    <w:rsid w:val="00E4217D"/>
    <w:rsid w:val="00E4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4217D"/>
    <w:pPr>
      <w:suppressAutoHyphens w:val="0"/>
      <w:autoSpaceDN/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customStyle="1" w:styleId="TableParagraph">
    <w:name w:val="Table Paragraph"/>
    <w:basedOn w:val="Normlny"/>
    <w:uiPriority w:val="1"/>
    <w:qFormat/>
    <w:rsid w:val="00E4217D"/>
    <w:pPr>
      <w:widowControl w:val="0"/>
      <w:autoSpaceDN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7" ma:contentTypeDescription="" ma:contentTypeScope="" ma:versionID="da9db0daf1632a61f787ecc3b300e8a4">
  <xsd:schema xmlns:xsd="http://www.w3.org/2001/XMLSchema" xmlns:xs="http://www.w3.org/2001/XMLSchema" xmlns:p="http://schemas.microsoft.com/office/2006/metadata/properties" xmlns:ns2="4e8564b9-d9ef-4767-8a67-0965e8f1e527" xmlns:ns3="94c9050b-8479-4bdb-b9e3-5af6bc4e1046" targetNamespace="http://schemas.microsoft.com/office/2006/metadata/properties" ma:root="true" ma:fieldsID="d3f735529c2a6675bbb9f46750ab8f64" ns2:_="" ns3:_="">
    <xsd:import namespace="4e8564b9-d9ef-4767-8a67-0965e8f1e527"/>
    <xsd:import namespace="94c9050b-8479-4bdb-b9e3-5af6bc4e1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52a87c1-e74a-435f-aff9-bea033da1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9050b-8479-4bdb-b9e3-5af6bc4e10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d99f30-e3f7-447f-bfa3-c8fc3e8f72a8}" ma:internalName="TaxCatchAll" ma:showField="CatchAllData" ma:web="94c9050b-8479-4bdb-b9e3-5af6bc4e1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c9050b-8479-4bdb-b9e3-5af6bc4e1046" xsi:nil="true"/>
    <lcf76f155ced4ddcb4097134ff3c332f xmlns="4e8564b9-d9ef-4767-8a67-0965e8f1e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045CD0-F100-4F6F-BBEF-C80680239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7A5F0-985F-44F6-8DE1-4204AF7E9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94c9050b-8479-4bdb-b9e3-5af6bc4e1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3AA48-9826-44AB-812C-6A3418B4D738}">
  <ds:schemaRefs>
    <ds:schemaRef ds:uri="http://schemas.microsoft.com/office/2006/metadata/properties"/>
    <ds:schemaRef ds:uri="http://schemas.microsoft.com/office/infopath/2007/PartnerControls"/>
    <ds:schemaRef ds:uri="94c9050b-8479-4bdb-b9e3-5af6bc4e1046"/>
    <ds:schemaRef ds:uri="4e8564b9-d9ef-4767-8a67-0965e8f1e5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ŠVIKRUHOVÁ, Ivana</cp:lastModifiedBy>
  <cp:revision>2</cp:revision>
  <dcterms:created xsi:type="dcterms:W3CDTF">2026-08-10T05:31:00Z</dcterms:created>
  <dcterms:modified xsi:type="dcterms:W3CDTF">2026-08-10T05:31:00Z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