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77777777" w:rsidR="00BF2FA1" w:rsidRDefault="0033498D" w:rsidP="00BF2FA1">
      <w:pPr>
        <w:tabs>
          <w:tab w:val="left" w:pos="1110"/>
        </w:tabs>
        <w:jc w:val="both"/>
        <w:rPr>
          <w:rFonts w:ascii="Lora" w:hAnsi="Lora" w:cs="Calibri"/>
        </w:rPr>
      </w:pPr>
      <w:r>
        <w:rPr>
          <w:sz w:val="24"/>
          <w:szCs w:val="24"/>
        </w:rPr>
        <w:t xml:space="preserve">         </w:t>
      </w:r>
      <w:r w:rsidR="00BF2FA1" w:rsidRPr="00E90206">
        <w:t xml:space="preserve">       </w:t>
      </w:r>
      <w:r w:rsidR="00BF2FA1" w:rsidRPr="00E90206">
        <w:rPr>
          <w:rFonts w:ascii="Lora" w:hAnsi="Lora" w:cs="Calibri"/>
        </w:rPr>
        <w:t xml:space="preserve">Prof. Mgr. Katarína Slobodová Nováková, PhD. rektorka Univerzity sv. Cyrila a Metoda v Trnave, so sídlom Nám. J. </w:t>
      </w:r>
      <w:proofErr w:type="spellStart"/>
      <w:r w:rsidR="00BF2FA1" w:rsidRPr="00E90206">
        <w:rPr>
          <w:rFonts w:ascii="Lora" w:hAnsi="Lora" w:cs="Calibri"/>
        </w:rPr>
        <w:t>Herdu</w:t>
      </w:r>
      <w:proofErr w:type="spellEnd"/>
      <w:r w:rsidR="00BF2FA1" w:rsidRPr="00E90206">
        <w:rPr>
          <w:rFonts w:ascii="Lora" w:hAnsi="Lora" w:cs="Calibri"/>
        </w:rPr>
        <w:t xml:space="preserve"> č.</w:t>
      </w:r>
      <w:r w:rsidR="00BF2FA1">
        <w:rPr>
          <w:rFonts w:ascii="Lora" w:hAnsi="Lora" w:cs="Calibri"/>
        </w:rPr>
        <w:t xml:space="preserve"> 577/</w:t>
      </w:r>
      <w:r w:rsidR="00BF2FA1"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8145D5">
      <w:pPr>
        <w:tabs>
          <w:tab w:val="left" w:pos="49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19EF5C" w14:textId="3CFBB7F6" w:rsid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  <w:r w:rsidRPr="00F45984">
        <w:rPr>
          <w:rFonts w:ascii="Lora" w:hAnsi="Lora"/>
          <w:b/>
        </w:rPr>
        <w:t xml:space="preserve">referent </w:t>
      </w:r>
      <w:r w:rsidR="002572A7">
        <w:rPr>
          <w:rFonts w:ascii="Lora" w:hAnsi="Lora"/>
          <w:b/>
        </w:rPr>
        <w:t>personalistiky</w:t>
      </w:r>
    </w:p>
    <w:p w14:paraId="20C3EA6B" w14:textId="77777777" w:rsidR="00F45984" w:rsidRP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</w:p>
    <w:p w14:paraId="0ACBA4F5" w14:textId="77777777" w:rsidR="00107979" w:rsidRPr="00107979" w:rsidRDefault="00107979" w:rsidP="00107979">
      <w:pPr>
        <w:pStyle w:val="Odsekzoznamu"/>
        <w:ind w:left="0"/>
        <w:rPr>
          <w:rFonts w:ascii="Lora" w:hAnsi="Lora"/>
          <w:b/>
          <w:u w:val="single"/>
        </w:rPr>
      </w:pPr>
      <w:r w:rsidRPr="00107979">
        <w:rPr>
          <w:rFonts w:ascii="Lora" w:hAnsi="Lora"/>
          <w:b/>
          <w:u w:val="single"/>
        </w:rPr>
        <w:t xml:space="preserve">Kvalifikačné predpoklady a kritériá: </w:t>
      </w:r>
    </w:p>
    <w:p w14:paraId="524A16B4" w14:textId="77777777" w:rsidR="0094546D" w:rsidRDefault="0094546D" w:rsidP="0094546D">
      <w:pPr>
        <w:pStyle w:val="Odsekzoznamu"/>
        <w:numPr>
          <w:ilvl w:val="0"/>
          <w:numId w:val="2"/>
        </w:numPr>
        <w:rPr>
          <w:rFonts w:ascii="Lora" w:hAnsi="Lora"/>
          <w:bCs/>
          <w:i/>
          <w:iCs/>
        </w:rPr>
      </w:pPr>
      <w:r>
        <w:rPr>
          <w:rFonts w:ascii="Lora" w:hAnsi="Lora"/>
          <w:bCs/>
          <w:i/>
          <w:iCs/>
        </w:rPr>
        <w:t xml:space="preserve">stredné odborné vzdelanie s maturitou; </w:t>
      </w:r>
    </w:p>
    <w:p w14:paraId="683E43CB" w14:textId="32DDC980" w:rsid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 xml:space="preserve">prax: najmenej </w:t>
      </w:r>
      <w:r w:rsidR="002572A7">
        <w:rPr>
          <w:rFonts w:ascii="Lora" w:hAnsi="Lora"/>
          <w:i/>
        </w:rPr>
        <w:t>3</w:t>
      </w:r>
      <w:r w:rsidRPr="00F45984">
        <w:rPr>
          <w:rFonts w:ascii="Lora" w:hAnsi="Lora"/>
          <w:i/>
        </w:rPr>
        <w:t xml:space="preserve"> roky v oblasti </w:t>
      </w:r>
      <w:r w:rsidR="002572A7">
        <w:rPr>
          <w:rFonts w:ascii="Lora" w:hAnsi="Lora"/>
          <w:i/>
        </w:rPr>
        <w:t>personalistiky</w:t>
      </w:r>
      <w:r>
        <w:rPr>
          <w:rFonts w:ascii="Lora" w:hAnsi="Lora"/>
          <w:i/>
        </w:rPr>
        <w:t>;</w:t>
      </w:r>
    </w:p>
    <w:p w14:paraId="549B92E5" w14:textId="77777777" w:rsidR="00BB28BE" w:rsidRDefault="00BB28BE" w:rsidP="00BB28BE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 xml:space="preserve">práca v informačnom systéme SAP; </w:t>
      </w:r>
    </w:p>
    <w:p w14:paraId="6F5F309B" w14:textId="77777777" w:rsidR="00BB28BE" w:rsidRDefault="00BB28BE" w:rsidP="00BB28BE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 xml:space="preserve">počítačové zručnosti, Word, Excel, Outlook; </w:t>
      </w:r>
    </w:p>
    <w:p w14:paraId="37BBA4FA" w14:textId="01DE4650" w:rsidR="00F45984" w:rsidRP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>analytické myslenie, komunikačné zručnosti, zodpovednosť, precíznosť</w:t>
      </w:r>
      <w:r w:rsidR="00E23913">
        <w:rPr>
          <w:rFonts w:ascii="Lora" w:hAnsi="Lora"/>
          <w:i/>
        </w:rPr>
        <w:t>;</w:t>
      </w:r>
    </w:p>
    <w:p w14:paraId="14F72CB7" w14:textId="12B0B83A" w:rsidR="00107979" w:rsidRDefault="00107979" w:rsidP="00107979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107979">
        <w:rPr>
          <w:rFonts w:ascii="Lora" w:hAnsi="Lora"/>
          <w:i/>
        </w:rPr>
        <w:t xml:space="preserve">znalosť </w:t>
      </w:r>
      <w:r w:rsidR="00E23913">
        <w:rPr>
          <w:rFonts w:ascii="Lora" w:hAnsi="Lora"/>
          <w:i/>
        </w:rPr>
        <w:t xml:space="preserve">pracovno-právnej legislatívy a </w:t>
      </w:r>
      <w:r w:rsidRPr="00107979">
        <w:rPr>
          <w:rFonts w:ascii="Lora" w:hAnsi="Lora"/>
          <w:i/>
        </w:rPr>
        <w:t>platnej legislatívy pre oblasť vysokého školstva</w:t>
      </w:r>
      <w:r w:rsidR="00E23913">
        <w:rPr>
          <w:rFonts w:ascii="Lora" w:hAnsi="Lora"/>
          <w:i/>
        </w:rPr>
        <w:t>;</w:t>
      </w:r>
    </w:p>
    <w:p w14:paraId="489E1057" w14:textId="473C11A7" w:rsidR="00B416A4" w:rsidRDefault="00107979" w:rsidP="00B416A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107979">
        <w:rPr>
          <w:rFonts w:ascii="Lora" w:hAnsi="Lora"/>
          <w:i/>
        </w:rPr>
        <w:t>znalosť cudzieho jazyka výhodou</w:t>
      </w:r>
      <w:r w:rsidR="00E23913">
        <w:rPr>
          <w:rFonts w:ascii="Lora" w:hAnsi="Lora"/>
          <w:i/>
        </w:rPr>
        <w:t>.</w:t>
      </w:r>
    </w:p>
    <w:p w14:paraId="7218C1DA" w14:textId="1A705772" w:rsidR="00FC7EBA" w:rsidRDefault="00FC7EBA" w:rsidP="00F45984">
      <w:pPr>
        <w:rPr>
          <w:rFonts w:ascii="Lora" w:hAnsi="Lora"/>
          <w:i/>
        </w:rPr>
      </w:pPr>
    </w:p>
    <w:p w14:paraId="6F379A46" w14:textId="77777777" w:rsidR="00F45984" w:rsidRPr="00F45984" w:rsidRDefault="00F45984" w:rsidP="00F45984">
      <w:pPr>
        <w:pStyle w:val="Odsekzoznamu"/>
        <w:ind w:left="0"/>
        <w:rPr>
          <w:rFonts w:ascii="Lora" w:hAnsi="Lora"/>
          <w:b/>
          <w:u w:val="single"/>
        </w:rPr>
      </w:pPr>
      <w:r w:rsidRPr="00F45984">
        <w:rPr>
          <w:rFonts w:ascii="Lora" w:hAnsi="Lora"/>
          <w:b/>
          <w:u w:val="single"/>
        </w:rPr>
        <w:t xml:space="preserve">Stručná náplň práce: </w:t>
      </w:r>
    </w:p>
    <w:p w14:paraId="15496B22" w14:textId="22B7D92D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organizuje výberové konania na obsadenie pracovných miest na rektoráte ústavoch a inštitútoch v súlade s vnútorným predpisom univerzity</w:t>
      </w:r>
      <w:r>
        <w:rPr>
          <w:rFonts w:ascii="Lora" w:eastAsia="Times New Roman" w:hAnsi="Lora" w:cs="Calibri"/>
          <w:i/>
          <w:iCs/>
          <w:color w:val="000000"/>
        </w:rPr>
        <w:t>;</w:t>
      </w:r>
    </w:p>
    <w:p w14:paraId="3C9FA9B4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vedie agendu výberového konania na obsadzovanie miest;</w:t>
      </w:r>
    </w:p>
    <w:p w14:paraId="543E3AA0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vedie príslušnú evidenciu osobných údajov zamestnancov rektorátu, fakúlt, ústavov a inštitútov a všetky informácie týkajúce sa kvalifikácie, schopností a ďalších hodnotení, ktoré majú vzťah k výkonu práce, a chráni ich v súlade so všeobecne záväznými právnymi predpismi;</w:t>
      </w:r>
    </w:p>
    <w:p w14:paraId="725BFCF7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vypracúva pracovné zmluvy, ich zmeny;</w:t>
      </w:r>
    </w:p>
    <w:p w14:paraId="4E047EB3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vypracúva návrhy rozhodnutí zamestnávateľa na rozviazanie pracovného pomeru zamestnanca;</w:t>
      </w:r>
    </w:p>
    <w:p w14:paraId="1D7D7352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 xml:space="preserve">spracúva </w:t>
      </w:r>
      <w:proofErr w:type="spellStart"/>
      <w:r w:rsidRPr="00E23913">
        <w:rPr>
          <w:rFonts w:ascii="Lora" w:eastAsia="Times New Roman" w:hAnsi="Lora" w:cs="Calibri"/>
          <w:i/>
          <w:iCs/>
          <w:color w:val="000000"/>
        </w:rPr>
        <w:t>celouniverzitné</w:t>
      </w:r>
      <w:proofErr w:type="spellEnd"/>
      <w:r w:rsidRPr="00E23913">
        <w:rPr>
          <w:rFonts w:ascii="Lora" w:eastAsia="Times New Roman" w:hAnsi="Lora" w:cs="Calibri"/>
          <w:i/>
          <w:iCs/>
          <w:color w:val="000000"/>
        </w:rPr>
        <w:t xml:space="preserve"> informácie za personálnu oblasť pre vedenie univerzity a pre štatistické orgány;</w:t>
      </w:r>
    </w:p>
    <w:p w14:paraId="70BDBF8B" w14:textId="77777777" w:rsidR="00E23913" w:rsidRP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 xml:space="preserve">prihlasuje, odhlasuje a nahlasuje zmeny za zamestnancov v pracovnom pomere do Sociálnej poisťovne a zdravotných poisťovní; </w:t>
      </w:r>
    </w:p>
    <w:p w14:paraId="3A6A1E86" w14:textId="3013B952" w:rsidR="00E23913" w:rsidRDefault="00E23913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E23913">
        <w:rPr>
          <w:rFonts w:ascii="Lora" w:eastAsia="Times New Roman" w:hAnsi="Lora" w:cs="Calibri"/>
          <w:i/>
          <w:iCs/>
          <w:color w:val="000000"/>
        </w:rPr>
        <w:t>prihlasuje a odhlasuje zamestnancov vykonávajúcich práce na dohody o prácach vykonávaných mimo pracovného pomeru do Sociálnej poisťovne.</w:t>
      </w:r>
    </w:p>
    <w:p w14:paraId="7FB94C7C" w14:textId="523978FD" w:rsidR="00474DCC" w:rsidRPr="00E23913" w:rsidRDefault="00474DCC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eviduje a spracúva dohody o vykonaní práce, dohody o pracovnej činnosti a dohody o brigádnickej práci študentov.</w:t>
      </w:r>
    </w:p>
    <w:p w14:paraId="16D7E387" w14:textId="77777777" w:rsidR="00F45984" w:rsidRDefault="00F45984" w:rsidP="00FC7EBA">
      <w:pPr>
        <w:spacing w:after="0" w:line="240" w:lineRule="auto"/>
        <w:jc w:val="both"/>
        <w:rPr>
          <w:rFonts w:ascii="Lora" w:hAnsi="Lora"/>
          <w:b/>
        </w:rPr>
      </w:pPr>
    </w:p>
    <w:p w14:paraId="2DBA3749" w14:textId="77777777" w:rsidR="00187BE2" w:rsidRDefault="00187BE2" w:rsidP="00FC7EBA">
      <w:pPr>
        <w:spacing w:after="0" w:line="240" w:lineRule="auto"/>
        <w:jc w:val="both"/>
        <w:rPr>
          <w:rFonts w:ascii="Lora" w:hAnsi="Lora"/>
          <w:b/>
        </w:rPr>
      </w:pPr>
    </w:p>
    <w:p w14:paraId="65828C7B" w14:textId="77777777" w:rsidR="00187BE2" w:rsidRDefault="00187BE2" w:rsidP="00FC7EBA">
      <w:pPr>
        <w:spacing w:after="0" w:line="240" w:lineRule="auto"/>
        <w:jc w:val="both"/>
        <w:rPr>
          <w:rFonts w:ascii="Lora" w:hAnsi="Lora"/>
          <w:b/>
        </w:rPr>
      </w:pPr>
    </w:p>
    <w:p w14:paraId="223ACCB7" w14:textId="5BE7C522" w:rsidR="00FC7EBA" w:rsidRDefault="00107979" w:rsidP="00FC7EBA">
      <w:pPr>
        <w:spacing w:after="0" w:line="240" w:lineRule="auto"/>
        <w:jc w:val="both"/>
        <w:rPr>
          <w:rFonts w:ascii="Lora" w:hAnsi="Lora"/>
        </w:rPr>
      </w:pPr>
      <w:bookmarkStart w:id="0" w:name="_GoBack"/>
      <w:bookmarkEnd w:id="0"/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</w:t>
      </w:r>
      <w:r w:rsidR="00F45984">
        <w:rPr>
          <w:rFonts w:ascii="Lora" w:hAnsi="Lora"/>
        </w:rPr>
        <w:t>11</w:t>
      </w:r>
      <w:r w:rsidRPr="00B416A4">
        <w:rPr>
          <w:rFonts w:ascii="Lora" w:hAnsi="Lora"/>
        </w:rPr>
        <w:t>/2022</w:t>
      </w:r>
    </w:p>
    <w:p w14:paraId="43D2DB4F" w14:textId="77777777" w:rsidR="00F4598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2256790E" w14:textId="0B3431C1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6C657A99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6A6ECBF9" w14:textId="0C1D3659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F45984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Pr="00B416A4">
        <w:rPr>
          <w:rFonts w:ascii="Lora" w:hAnsi="Lora"/>
        </w:rPr>
        <w:t xml:space="preserve"> </w:t>
      </w:r>
      <w:r w:rsidR="00F45984">
        <w:rPr>
          <w:rFonts w:ascii="Lora" w:hAnsi="Lora"/>
          <w:color w:val="000000"/>
        </w:rPr>
        <w:t>11</w:t>
      </w:r>
      <w:r w:rsidRPr="00B416A4">
        <w:rPr>
          <w:rFonts w:ascii="Lora" w:hAnsi="Lora"/>
          <w:color w:val="000000"/>
        </w:rPr>
        <w:t>/2022</w:t>
      </w:r>
      <w:r w:rsidRPr="00B416A4">
        <w:rPr>
          <w:rFonts w:ascii="Lora" w:hAnsi="Lora"/>
        </w:rPr>
        <w:t xml:space="preserve"> (presný termín, spôsob a miesto konania bude uchádzačom oznámený písomne alebo telefonicky minimálne jeden týždeň vopred).</w:t>
      </w:r>
    </w:p>
    <w:p w14:paraId="57BAA40F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79731D14" w14:textId="399C59DF" w:rsidR="00FC7EBA" w:rsidRPr="00B416A4" w:rsidRDefault="00107979" w:rsidP="00E23913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(základná minimálna zložka mzdy </w:t>
      </w:r>
      <w:r w:rsidR="00F45984" w:rsidRPr="00F45984">
        <w:rPr>
          <w:rFonts w:ascii="Lora" w:hAnsi="Lora"/>
        </w:rPr>
        <w:t xml:space="preserve">od </w:t>
      </w:r>
      <w:r w:rsidR="007D4F0A">
        <w:rPr>
          <w:rFonts w:ascii="Lora" w:hAnsi="Lora"/>
        </w:rPr>
        <w:t>713,00</w:t>
      </w:r>
      <w:r w:rsidR="00F45984" w:rsidRPr="00F45984">
        <w:rPr>
          <w:rFonts w:ascii="Lora" w:hAnsi="Lora"/>
        </w:rPr>
        <w:t xml:space="preserve"> € brutto </w:t>
      </w:r>
      <w:r w:rsidR="00F45984" w:rsidRPr="00B416A4">
        <w:rPr>
          <w:rFonts w:ascii="Lora" w:hAnsi="Lora"/>
        </w:rPr>
        <w:t>podľa počtu odpracovaných rokov</w:t>
      </w:r>
      <w:r w:rsidR="00F45984" w:rsidRPr="00F45984">
        <w:rPr>
          <w:rFonts w:ascii="Lora" w:hAnsi="Lora"/>
        </w:rPr>
        <w:t xml:space="preserve"> + osobné ohodnotenie</w:t>
      </w:r>
      <w:r w:rsidRPr="00B416A4">
        <w:rPr>
          <w:rFonts w:ascii="Lora" w:hAnsi="Lora"/>
        </w:rPr>
        <w:t>).</w:t>
      </w:r>
      <w:r w:rsidR="00E23913">
        <w:rPr>
          <w:rFonts w:ascii="Lora" w:hAnsi="Lora"/>
        </w:rPr>
        <w:t xml:space="preserve"> </w:t>
      </w:r>
      <w:r w:rsidR="00FC7EBA"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39F672DE" w14:textId="77777777" w:rsidR="00F45984" w:rsidRDefault="00F45984" w:rsidP="00B416A4">
      <w:pPr>
        <w:spacing w:after="240"/>
        <w:rPr>
          <w:rFonts w:ascii="Lora" w:hAnsi="Lora"/>
          <w:b/>
        </w:rPr>
      </w:pPr>
    </w:p>
    <w:p w14:paraId="68E639EA" w14:textId="23749B9A" w:rsidR="00B416A4" w:rsidRPr="00B416A4" w:rsidRDefault="00107979" w:rsidP="00B416A4">
      <w:pPr>
        <w:spacing w:after="240"/>
        <w:rPr>
          <w:rFonts w:ascii="Lora" w:hAnsi="Lora"/>
          <w:b/>
        </w:rPr>
      </w:pPr>
      <w:r w:rsidRPr="00B416A4">
        <w:rPr>
          <w:rFonts w:ascii="Lora" w:hAnsi="Lora"/>
          <w:b/>
        </w:rPr>
        <w:t>Prihlášku s prílohami:</w:t>
      </w:r>
    </w:p>
    <w:p w14:paraId="3508CE2F" w14:textId="689730FC" w:rsidR="00B416A4" w:rsidRDefault="00107979" w:rsidP="00FC7EBA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FC7EBA">
      <w:pPr>
        <w:spacing w:after="0" w:line="240" w:lineRule="auto"/>
        <w:rPr>
          <w:rFonts w:ascii="Lora" w:hAnsi="Lora"/>
        </w:rPr>
      </w:pPr>
    </w:p>
    <w:p w14:paraId="28DE1083" w14:textId="55E90D36" w:rsidR="00107979" w:rsidRPr="00B416A4" w:rsidRDefault="00107979" w:rsidP="00B416A4">
      <w:pPr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F45984">
        <w:rPr>
          <w:rFonts w:ascii="Lora" w:hAnsi="Lora"/>
        </w:rPr>
        <w:t>31</w:t>
      </w:r>
      <w:r w:rsidR="00BB6E85">
        <w:rPr>
          <w:rFonts w:ascii="Lora" w:hAnsi="Lora"/>
        </w:rPr>
        <w:t>.</w:t>
      </w:r>
      <w:r w:rsidR="00F45984">
        <w:rPr>
          <w:rFonts w:ascii="Lora" w:hAnsi="Lora"/>
        </w:rPr>
        <w:t>10</w:t>
      </w:r>
      <w:r w:rsidRPr="00B416A4">
        <w:rPr>
          <w:rFonts w:ascii="Lora" w:hAnsi="Lora"/>
        </w:rPr>
        <w:t>.2022 na adresu:</w:t>
      </w:r>
    </w:p>
    <w:p w14:paraId="3B96A357" w14:textId="05010842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Univerzita sv. Cyrila a Metoda v Trnave</w:t>
      </w:r>
    </w:p>
    <w:p w14:paraId="1D05047E" w14:textId="3E8DEDC5" w:rsidR="00107979" w:rsidRPr="00B416A4" w:rsidRDefault="00F45984" w:rsidP="00B416A4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Personálny referát</w:t>
      </w:r>
    </w:p>
    <w:p w14:paraId="648A1EFA" w14:textId="77777777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 xml:space="preserve">Námestie Jozefa </w:t>
      </w:r>
      <w:proofErr w:type="spellStart"/>
      <w:r w:rsidRPr="00B416A4">
        <w:rPr>
          <w:rFonts w:ascii="Lora" w:hAnsi="Lora"/>
        </w:rPr>
        <w:t>Herdu</w:t>
      </w:r>
      <w:proofErr w:type="spellEnd"/>
      <w:r w:rsidRPr="00B416A4">
        <w:rPr>
          <w:rFonts w:ascii="Lora" w:hAnsi="Lora"/>
        </w:rPr>
        <w:t xml:space="preserve">  č. 577/2 </w:t>
      </w:r>
    </w:p>
    <w:p w14:paraId="21D3486B" w14:textId="77777777" w:rsidR="00107979" w:rsidRPr="00B416A4" w:rsidRDefault="00107979" w:rsidP="00B416A4">
      <w:pPr>
        <w:spacing w:after="0" w:line="240" w:lineRule="auto"/>
        <w:rPr>
          <w:rFonts w:ascii="Lora" w:hAnsi="Lora"/>
          <w:b/>
        </w:rPr>
      </w:pPr>
      <w:r w:rsidRPr="00B416A4">
        <w:rPr>
          <w:rFonts w:ascii="Lora" w:hAnsi="Lora"/>
        </w:rPr>
        <w:t>917 01 Trnava</w:t>
      </w:r>
    </w:p>
    <w:p w14:paraId="418E046B" w14:textId="77777777" w:rsidR="00107979" w:rsidRPr="00107979" w:rsidRDefault="00107979" w:rsidP="00B416A4">
      <w:pPr>
        <w:pStyle w:val="Odsekzoznamu"/>
        <w:rPr>
          <w:rFonts w:ascii="Lora" w:hAnsi="Lora"/>
        </w:rPr>
      </w:pPr>
    </w:p>
    <w:p w14:paraId="4F9E7B2E" w14:textId="77777777" w:rsidR="00107979" w:rsidRPr="00107979" w:rsidRDefault="00107979" w:rsidP="00107979">
      <w:pPr>
        <w:tabs>
          <w:tab w:val="left" w:pos="4962"/>
        </w:tabs>
        <w:rPr>
          <w:rFonts w:ascii="Lora" w:hAnsi="Lora"/>
          <w:b/>
        </w:rPr>
      </w:pPr>
    </w:p>
    <w:p w14:paraId="6721DFD7" w14:textId="77777777" w:rsidR="00107979" w:rsidRPr="004128B7" w:rsidRDefault="00107979" w:rsidP="00107979">
      <w:pPr>
        <w:tabs>
          <w:tab w:val="left" w:pos="4962"/>
        </w:tabs>
        <w:jc w:val="both"/>
        <w:rPr>
          <w:sz w:val="24"/>
          <w:szCs w:val="24"/>
        </w:rPr>
      </w:pPr>
    </w:p>
    <w:p w14:paraId="3ABD7E8D" w14:textId="77777777" w:rsidR="0033498D" w:rsidRDefault="0033498D" w:rsidP="003349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33498D">
      <w:pPr>
        <w:rPr>
          <w:sz w:val="24"/>
          <w:szCs w:val="24"/>
        </w:rPr>
      </w:pPr>
    </w:p>
    <w:sectPr w:rsidR="0033498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5BFC6" w14:textId="77777777" w:rsidR="005D72AA" w:rsidRDefault="005D72AA">
      <w:pPr>
        <w:spacing w:after="0" w:line="240" w:lineRule="auto"/>
      </w:pPr>
      <w:r>
        <w:separator/>
      </w:r>
    </w:p>
  </w:endnote>
  <w:endnote w:type="continuationSeparator" w:id="0">
    <w:p w14:paraId="4BEF9600" w14:textId="77777777" w:rsidR="005D72AA" w:rsidRDefault="005D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A326B18-C5C7-4D40-9C22-F9AB139BFB02}"/>
    <w:embedItalic r:id="rId2" w:fontKey="{BDA471AE-FF85-48D9-983A-72E392C91406}"/>
    <w:embedBoldItalic r:id="rId3" w:fontKey="{A2B250A9-AA56-48D8-A894-7988455283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9B5B7B6-8424-4E07-82C9-1CE2AD917D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239CEA4-DBD4-437C-B7A8-47453A20B9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7A4E786-DCE8-41E1-928F-B5DE55D837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75ED985-1E58-48E3-B5CA-3458F726489B}"/>
    <w:embedBold r:id="rId8" w:fontKey="{0DC1A706-003C-4D9B-8A0D-206AEBE12996}"/>
    <w:embedItalic r:id="rId9" w:fontKey="{2408F13E-B385-4A26-9698-4EA13366A9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4FEC101F-1926-43DC-95EF-DEEBE28C988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A933470-2F2D-4296-8286-9C8280F24698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43941FD0-4F31-44C6-8170-32200AAA6FF5}"/>
    <w:embedBold r:id="rId13" w:fontKey="{7A5C7292-1FC5-482D-A2CC-4B180D430B17}"/>
    <w:embedItalic r:id="rId14" w:fontKey="{F3C0ECA0-E3D3-4BBF-BA75-006BF97A6CF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DE815F40-A3AD-4E5B-A466-E2849806B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C33BAF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C33BAF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8D1E4" w14:textId="77777777" w:rsidR="005D72AA" w:rsidRDefault="005D72A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C0F868E" w14:textId="77777777" w:rsidR="005D72AA" w:rsidRDefault="005D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8B06A" w14:textId="0CE5269A" w:rsidR="00C33BAF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C33BAF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sv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.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Cyrila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a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Metoda</w:t>
                          </w:r>
                          <w:proofErr w:type="spellEnd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</w:t>
                          </w:r>
                          <w:proofErr w:type="spellStart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67BA3733" w14:textId="77777777" w:rsidR="00C33BAF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Jozefa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6DE49516" w14:textId="77777777" w:rsidR="00C33BAF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 sv. Cyrila a Metoda</w:t>
                    </w:r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Trnave</w:t>
                    </w:r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 Jozefa Herdu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625"/>
    <w:multiLevelType w:val="multilevel"/>
    <w:tmpl w:val="AA5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C6426A1"/>
    <w:multiLevelType w:val="multilevel"/>
    <w:tmpl w:val="3B0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976"/>
    <w:multiLevelType w:val="multilevel"/>
    <w:tmpl w:val="0FFC8B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851E97"/>
    <w:multiLevelType w:val="hybridMultilevel"/>
    <w:tmpl w:val="59C66710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3D37"/>
    <w:rsid w:val="000820DB"/>
    <w:rsid w:val="000960C0"/>
    <w:rsid w:val="000A19A7"/>
    <w:rsid w:val="000E034F"/>
    <w:rsid w:val="00106ADC"/>
    <w:rsid w:val="00107979"/>
    <w:rsid w:val="00135E0D"/>
    <w:rsid w:val="00181663"/>
    <w:rsid w:val="00183505"/>
    <w:rsid w:val="00187BE2"/>
    <w:rsid w:val="0019238F"/>
    <w:rsid w:val="001A103A"/>
    <w:rsid w:val="001F5F88"/>
    <w:rsid w:val="002316C7"/>
    <w:rsid w:val="002468DC"/>
    <w:rsid w:val="002572A7"/>
    <w:rsid w:val="00313C29"/>
    <w:rsid w:val="0033498D"/>
    <w:rsid w:val="00413313"/>
    <w:rsid w:val="00474DCC"/>
    <w:rsid w:val="00554047"/>
    <w:rsid w:val="005D72AA"/>
    <w:rsid w:val="005F5F97"/>
    <w:rsid w:val="00697FD1"/>
    <w:rsid w:val="006A0297"/>
    <w:rsid w:val="006C4200"/>
    <w:rsid w:val="007101F0"/>
    <w:rsid w:val="007308B4"/>
    <w:rsid w:val="00733C2A"/>
    <w:rsid w:val="00734E06"/>
    <w:rsid w:val="00763804"/>
    <w:rsid w:val="007A44A2"/>
    <w:rsid w:val="007D4F0A"/>
    <w:rsid w:val="00811801"/>
    <w:rsid w:val="00812E73"/>
    <w:rsid w:val="008145D5"/>
    <w:rsid w:val="00884AE2"/>
    <w:rsid w:val="00896345"/>
    <w:rsid w:val="008D2A2F"/>
    <w:rsid w:val="00910249"/>
    <w:rsid w:val="009273AB"/>
    <w:rsid w:val="0094546D"/>
    <w:rsid w:val="009F381B"/>
    <w:rsid w:val="00A22556"/>
    <w:rsid w:val="00A4544A"/>
    <w:rsid w:val="00A917E7"/>
    <w:rsid w:val="00AB62DA"/>
    <w:rsid w:val="00B416A4"/>
    <w:rsid w:val="00B64D56"/>
    <w:rsid w:val="00B8038A"/>
    <w:rsid w:val="00BB28BE"/>
    <w:rsid w:val="00BB6E85"/>
    <w:rsid w:val="00BD65E9"/>
    <w:rsid w:val="00BF2FA1"/>
    <w:rsid w:val="00BF6A36"/>
    <w:rsid w:val="00C21D92"/>
    <w:rsid w:val="00CA6146"/>
    <w:rsid w:val="00CA7343"/>
    <w:rsid w:val="00CC589E"/>
    <w:rsid w:val="00D10F61"/>
    <w:rsid w:val="00D95AD6"/>
    <w:rsid w:val="00DC3DD9"/>
    <w:rsid w:val="00E07FF0"/>
    <w:rsid w:val="00E23913"/>
    <w:rsid w:val="00E26E1E"/>
    <w:rsid w:val="00E36F3D"/>
    <w:rsid w:val="00E62511"/>
    <w:rsid w:val="00E64E97"/>
    <w:rsid w:val="00F016BF"/>
    <w:rsid w:val="00F45984"/>
    <w:rsid w:val="00F5729E"/>
    <w:rsid w:val="00F66FCA"/>
    <w:rsid w:val="00FC7EBA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MACHOVÁ, Zuzana</cp:lastModifiedBy>
  <cp:revision>5</cp:revision>
  <cp:lastPrinted>2022-01-26T11:03:00Z</cp:lastPrinted>
  <dcterms:created xsi:type="dcterms:W3CDTF">2022-10-13T11:26:00Z</dcterms:created>
  <dcterms:modified xsi:type="dcterms:W3CDTF">2022-10-13T11:27:00Z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