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E02A4" w14:textId="77777777" w:rsidR="00EC16CC" w:rsidRPr="00526AE7" w:rsidRDefault="00EC16CC" w:rsidP="006378B4">
      <w:pPr>
        <w:rPr>
          <w:rFonts w:ascii="Lora" w:hAnsi="Lora"/>
          <w:b/>
          <w:sz w:val="20"/>
          <w:szCs w:val="20"/>
        </w:rPr>
      </w:pPr>
    </w:p>
    <w:p w14:paraId="6AA4810E" w14:textId="77777777" w:rsidR="00525894" w:rsidRDefault="00525894" w:rsidP="00F766F5">
      <w:pPr>
        <w:jc w:val="center"/>
        <w:rPr>
          <w:rFonts w:ascii="Lora" w:hAnsi="Lora"/>
          <w:b/>
          <w:sz w:val="20"/>
          <w:szCs w:val="20"/>
        </w:rPr>
      </w:pPr>
    </w:p>
    <w:p w14:paraId="1846425D" w14:textId="77777777" w:rsidR="00525894" w:rsidRDefault="00525894" w:rsidP="00F766F5">
      <w:pPr>
        <w:jc w:val="center"/>
        <w:rPr>
          <w:rFonts w:ascii="Lora" w:hAnsi="Lora"/>
          <w:b/>
          <w:sz w:val="20"/>
          <w:szCs w:val="20"/>
        </w:rPr>
      </w:pPr>
    </w:p>
    <w:p w14:paraId="688813F5" w14:textId="43F7E62E" w:rsidR="00F766F5" w:rsidRPr="00526AE7" w:rsidRDefault="001C51BF" w:rsidP="00F766F5">
      <w:pPr>
        <w:jc w:val="center"/>
        <w:rPr>
          <w:rFonts w:ascii="Lora" w:hAnsi="Lora"/>
          <w:b/>
          <w:sz w:val="20"/>
          <w:szCs w:val="20"/>
        </w:rPr>
      </w:pPr>
      <w:r w:rsidRPr="00526AE7">
        <w:rPr>
          <w:rFonts w:ascii="Lora" w:hAnsi="Lora"/>
          <w:b/>
          <w:sz w:val="20"/>
          <w:szCs w:val="20"/>
        </w:rPr>
        <w:t xml:space="preserve">Výpis zo zápisnice z výberového konania </w:t>
      </w:r>
      <w:r w:rsidR="00F766F5" w:rsidRPr="00526AE7">
        <w:rPr>
          <w:rFonts w:ascii="Lora" w:hAnsi="Lora"/>
          <w:b/>
          <w:sz w:val="20"/>
          <w:szCs w:val="20"/>
        </w:rPr>
        <w:t xml:space="preserve"> na obsadenie funkčných miest </w:t>
      </w:r>
    </w:p>
    <w:p w14:paraId="3D1D83D4" w14:textId="4CDE1504" w:rsidR="00F766F5" w:rsidRPr="00526AE7" w:rsidRDefault="000063F7" w:rsidP="001C51BF">
      <w:pPr>
        <w:jc w:val="center"/>
        <w:rPr>
          <w:rFonts w:ascii="Lora" w:hAnsi="Lora"/>
          <w:b/>
          <w:sz w:val="20"/>
          <w:szCs w:val="20"/>
        </w:rPr>
      </w:pPr>
      <w:r w:rsidRPr="00526AE7">
        <w:rPr>
          <w:rFonts w:ascii="Lora" w:hAnsi="Lora"/>
          <w:b/>
          <w:sz w:val="20"/>
          <w:szCs w:val="20"/>
        </w:rPr>
        <w:t>docent</w:t>
      </w:r>
      <w:r w:rsidR="00D97790" w:rsidRPr="00526AE7">
        <w:rPr>
          <w:rFonts w:ascii="Lora" w:hAnsi="Lora"/>
          <w:b/>
          <w:sz w:val="20"/>
          <w:szCs w:val="20"/>
        </w:rPr>
        <w:t xml:space="preserve"> </w:t>
      </w:r>
      <w:r w:rsidR="00F766F5" w:rsidRPr="00526AE7">
        <w:rPr>
          <w:rFonts w:ascii="Lora" w:hAnsi="Lora"/>
          <w:b/>
          <w:sz w:val="20"/>
          <w:szCs w:val="20"/>
        </w:rPr>
        <w:t xml:space="preserve"> na  FMK UCM v</w:t>
      </w:r>
      <w:r w:rsidR="001C51BF" w:rsidRPr="00526AE7">
        <w:rPr>
          <w:rFonts w:ascii="Lora" w:hAnsi="Lora"/>
          <w:b/>
          <w:sz w:val="20"/>
          <w:szCs w:val="20"/>
        </w:rPr>
        <w:t> </w:t>
      </w:r>
      <w:r w:rsidR="00F766F5" w:rsidRPr="00526AE7">
        <w:rPr>
          <w:rFonts w:ascii="Lora" w:hAnsi="Lora"/>
          <w:b/>
          <w:sz w:val="20"/>
          <w:szCs w:val="20"/>
        </w:rPr>
        <w:t>Trnave</w:t>
      </w:r>
      <w:r w:rsidR="001C51BF" w:rsidRPr="00526AE7">
        <w:rPr>
          <w:rFonts w:ascii="Lora" w:hAnsi="Lora"/>
          <w:b/>
          <w:sz w:val="20"/>
          <w:szCs w:val="20"/>
        </w:rPr>
        <w:t xml:space="preserve"> </w:t>
      </w:r>
    </w:p>
    <w:p w14:paraId="0184CE35" w14:textId="57448A9D" w:rsidR="00F766F5" w:rsidRPr="00526AE7" w:rsidRDefault="00F766F5" w:rsidP="00C26F75">
      <w:pPr>
        <w:pStyle w:val="Odsekzoznamu"/>
        <w:spacing w:after="160" w:line="256" w:lineRule="auto"/>
        <w:ind w:left="0"/>
        <w:jc w:val="both"/>
        <w:rPr>
          <w:rFonts w:ascii="Lora" w:hAnsi="Lora"/>
          <w:sz w:val="20"/>
          <w:szCs w:val="20"/>
        </w:rPr>
      </w:pPr>
    </w:p>
    <w:p w14:paraId="7B86832C" w14:textId="3AB466CE" w:rsidR="00106796" w:rsidRPr="00526AE7" w:rsidRDefault="006378B4" w:rsidP="00C26F75">
      <w:pPr>
        <w:pStyle w:val="Odsekzoznamu"/>
        <w:spacing w:after="160" w:line="256" w:lineRule="auto"/>
        <w:ind w:left="0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V súlade s § 77 ods. 8 zákona č. 131/2002 </w:t>
      </w:r>
      <w:r w:rsidR="00C26F75">
        <w:rPr>
          <w:rFonts w:ascii="Lora" w:hAnsi="Lora"/>
          <w:sz w:val="20"/>
          <w:szCs w:val="20"/>
        </w:rPr>
        <w:t xml:space="preserve">Z. z. </w:t>
      </w:r>
      <w:r w:rsidRPr="00526AE7">
        <w:rPr>
          <w:rFonts w:ascii="Lora" w:hAnsi="Lora"/>
          <w:sz w:val="20"/>
          <w:szCs w:val="20"/>
        </w:rPr>
        <w:t xml:space="preserve">o vysokých školách a o zmene a doplnení niektorých zákonov zverejňuje FMK UCM v Trnave nasledujúce informácie na účely overenia výsledku výberového konania: </w:t>
      </w:r>
    </w:p>
    <w:p w14:paraId="0332E5E0" w14:textId="77777777" w:rsidR="006378B4" w:rsidRPr="00526AE7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  <w:sz w:val="20"/>
          <w:szCs w:val="20"/>
        </w:rPr>
      </w:pPr>
    </w:p>
    <w:p w14:paraId="483AF377" w14:textId="0AF3056D" w:rsidR="006378B4" w:rsidRPr="00526AE7" w:rsidRDefault="006378B4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Termín výberového konania: </w:t>
      </w:r>
      <w:r w:rsidRPr="00526AE7">
        <w:rPr>
          <w:rFonts w:ascii="Lora" w:hAnsi="Lora"/>
          <w:sz w:val="20"/>
          <w:szCs w:val="20"/>
        </w:rPr>
        <w:tab/>
      </w:r>
      <w:r w:rsidR="0049120E">
        <w:rPr>
          <w:rFonts w:ascii="Lora" w:hAnsi="Lora"/>
          <w:sz w:val="20"/>
          <w:szCs w:val="20"/>
        </w:rPr>
        <w:tab/>
      </w:r>
      <w:r w:rsidR="00525894">
        <w:rPr>
          <w:rFonts w:ascii="Lora" w:hAnsi="Lora"/>
          <w:sz w:val="20"/>
          <w:szCs w:val="20"/>
        </w:rPr>
        <w:t>05</w:t>
      </w:r>
      <w:r w:rsidRPr="00526AE7">
        <w:rPr>
          <w:rFonts w:ascii="Lora" w:hAnsi="Lora"/>
          <w:sz w:val="20"/>
          <w:szCs w:val="20"/>
        </w:rPr>
        <w:t>.</w:t>
      </w:r>
      <w:r w:rsidR="00525894">
        <w:rPr>
          <w:rFonts w:ascii="Lora" w:hAnsi="Lora"/>
          <w:sz w:val="20"/>
          <w:szCs w:val="20"/>
        </w:rPr>
        <w:t>06</w:t>
      </w:r>
      <w:r w:rsidRPr="00526AE7">
        <w:rPr>
          <w:rFonts w:ascii="Lora" w:hAnsi="Lora"/>
          <w:sz w:val="20"/>
          <w:szCs w:val="20"/>
        </w:rPr>
        <w:t>.2023</w:t>
      </w:r>
    </w:p>
    <w:p w14:paraId="77FC007A" w14:textId="23D39391" w:rsidR="006378B4" w:rsidRPr="00526AE7" w:rsidRDefault="007E377C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Študijný odbor: </w:t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  <w:t>mediálne a komunikačné štúdiá</w:t>
      </w:r>
    </w:p>
    <w:p w14:paraId="17A1A768" w14:textId="752B9A30" w:rsidR="007E377C" w:rsidRPr="00526AE7" w:rsidRDefault="007E377C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Obsadzované miesta: </w:t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</w:r>
      <w:r w:rsidR="0049120E">
        <w:rPr>
          <w:rFonts w:ascii="Lora" w:hAnsi="Lora"/>
          <w:sz w:val="20"/>
          <w:szCs w:val="20"/>
        </w:rPr>
        <w:tab/>
      </w:r>
      <w:r w:rsidR="00525894">
        <w:rPr>
          <w:rFonts w:ascii="Lora" w:hAnsi="Lora"/>
          <w:sz w:val="20"/>
          <w:szCs w:val="20"/>
        </w:rPr>
        <w:t>2</w:t>
      </w:r>
      <w:r w:rsidR="00AD00A5" w:rsidRPr="00526AE7">
        <w:rPr>
          <w:rFonts w:ascii="Lora" w:hAnsi="Lora"/>
          <w:sz w:val="20"/>
          <w:szCs w:val="20"/>
        </w:rPr>
        <w:t xml:space="preserve"> miest</w:t>
      </w:r>
      <w:r w:rsidR="00525894">
        <w:rPr>
          <w:rFonts w:ascii="Lora" w:hAnsi="Lora"/>
          <w:sz w:val="20"/>
          <w:szCs w:val="20"/>
        </w:rPr>
        <w:t>a</w:t>
      </w:r>
      <w:r w:rsidR="00AD00A5" w:rsidRPr="00526AE7">
        <w:rPr>
          <w:rFonts w:ascii="Lora" w:hAnsi="Lora"/>
          <w:sz w:val="20"/>
          <w:szCs w:val="20"/>
        </w:rPr>
        <w:t xml:space="preserve"> </w:t>
      </w:r>
      <w:r w:rsidR="00AE02E3" w:rsidRPr="00526AE7">
        <w:rPr>
          <w:rFonts w:ascii="Lora" w:hAnsi="Lora"/>
          <w:sz w:val="20"/>
          <w:szCs w:val="20"/>
        </w:rPr>
        <w:t>– docent</w:t>
      </w:r>
    </w:p>
    <w:p w14:paraId="0B1FFFFA" w14:textId="7004E543" w:rsidR="00AE02E3" w:rsidRPr="00526AE7" w:rsidRDefault="00AE02E3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Zoznam členov výberovej komisie: </w:t>
      </w:r>
      <w:r w:rsidRPr="00526AE7">
        <w:rPr>
          <w:rFonts w:ascii="Lora" w:hAnsi="Lora"/>
          <w:sz w:val="20"/>
          <w:szCs w:val="20"/>
        </w:rPr>
        <w:tab/>
      </w:r>
    </w:p>
    <w:p w14:paraId="53144CE8" w14:textId="77777777" w:rsidR="000E04D9" w:rsidRPr="00526AE7" w:rsidRDefault="000E04D9" w:rsidP="000E04D9">
      <w:pPr>
        <w:spacing w:line="256" w:lineRule="auto"/>
        <w:jc w:val="both"/>
        <w:rPr>
          <w:rFonts w:ascii="Lora" w:hAnsi="Lora"/>
          <w:sz w:val="20"/>
          <w:szCs w:val="20"/>
        </w:rPr>
      </w:pPr>
    </w:p>
    <w:p w14:paraId="018CCFAF" w14:textId="374A4B9D" w:rsidR="00106796" w:rsidRPr="00526AE7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Predseda: </w:t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  <w:t>d</w:t>
      </w:r>
      <w:r w:rsidR="001C204B" w:rsidRPr="00526AE7">
        <w:rPr>
          <w:rFonts w:ascii="Lora" w:hAnsi="Lora"/>
          <w:sz w:val="20"/>
          <w:szCs w:val="20"/>
        </w:rPr>
        <w:t xml:space="preserve">oc. PhDr. Ján Višňovský, PhD. </w:t>
      </w:r>
    </w:p>
    <w:p w14:paraId="5842969F" w14:textId="5F8D1C8D" w:rsidR="001C204B" w:rsidRPr="00526AE7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Člen: </w:t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</w:r>
      <w:r w:rsidR="00525894">
        <w:rPr>
          <w:rFonts w:ascii="Lora" w:hAnsi="Lora"/>
          <w:sz w:val="20"/>
          <w:szCs w:val="20"/>
        </w:rPr>
        <w:t>doc. PhDr. Zora Hudíková, PhD.</w:t>
      </w:r>
      <w:r w:rsidR="001C204B" w:rsidRPr="00526AE7">
        <w:rPr>
          <w:rFonts w:ascii="Lora" w:hAnsi="Lora"/>
          <w:sz w:val="20"/>
          <w:szCs w:val="20"/>
        </w:rPr>
        <w:t xml:space="preserve"> </w:t>
      </w:r>
    </w:p>
    <w:p w14:paraId="077BBF94" w14:textId="7BB41B3A" w:rsidR="001C204B" w:rsidRPr="00526AE7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Člen: </w:t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</w:r>
      <w:r w:rsidR="00525894">
        <w:rPr>
          <w:rFonts w:ascii="Lora" w:hAnsi="Lora"/>
          <w:sz w:val="20"/>
          <w:szCs w:val="20"/>
        </w:rPr>
        <w:t xml:space="preserve">doc. PhDr. Jana Radošinská, PhD. </w:t>
      </w:r>
    </w:p>
    <w:p w14:paraId="737461A3" w14:textId="41397A10" w:rsidR="000E04D9" w:rsidRPr="00526AE7" w:rsidRDefault="009A4F30" w:rsidP="000E04D9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Člen: </w:t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  <w:t>p</w:t>
      </w:r>
      <w:r w:rsidR="000E04D9" w:rsidRPr="00526AE7">
        <w:rPr>
          <w:rFonts w:ascii="Lora" w:hAnsi="Lora"/>
          <w:sz w:val="20"/>
          <w:szCs w:val="20"/>
        </w:rPr>
        <w:t xml:space="preserve">rof. Mgr. Peter Mikuláš, PhD. </w:t>
      </w:r>
    </w:p>
    <w:p w14:paraId="6E885F33" w14:textId="47857196" w:rsidR="000E04D9" w:rsidRPr="00526AE7" w:rsidRDefault="009A4F30" w:rsidP="000E04D9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Člen: </w:t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  <w:t>d</w:t>
      </w:r>
      <w:r w:rsidR="000E04D9" w:rsidRPr="00526AE7">
        <w:rPr>
          <w:rFonts w:ascii="Lora" w:hAnsi="Lora"/>
          <w:sz w:val="20"/>
          <w:szCs w:val="20"/>
        </w:rPr>
        <w:t xml:space="preserve">oc. Mgr. Marián </w:t>
      </w:r>
      <w:proofErr w:type="spellStart"/>
      <w:r w:rsidR="000E04D9" w:rsidRPr="00526AE7">
        <w:rPr>
          <w:rFonts w:ascii="Lora" w:hAnsi="Lora"/>
          <w:sz w:val="20"/>
          <w:szCs w:val="20"/>
        </w:rPr>
        <w:t>Grupáč</w:t>
      </w:r>
      <w:proofErr w:type="spellEnd"/>
      <w:r w:rsidR="000E04D9" w:rsidRPr="00526AE7">
        <w:rPr>
          <w:rFonts w:ascii="Lora" w:hAnsi="Lora"/>
          <w:sz w:val="20"/>
          <w:szCs w:val="20"/>
        </w:rPr>
        <w:t xml:space="preserve">, PhD. </w:t>
      </w:r>
    </w:p>
    <w:p w14:paraId="49E1B780" w14:textId="33B74511" w:rsidR="000E04D9" w:rsidRPr="00526AE7" w:rsidRDefault="000E04D9" w:rsidP="000E04D9">
      <w:pPr>
        <w:pStyle w:val="Odsekzoznamu"/>
        <w:numPr>
          <w:ilvl w:val="0"/>
          <w:numId w:val="8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Bc. </w:t>
      </w:r>
      <w:r w:rsidR="00525894">
        <w:rPr>
          <w:rFonts w:ascii="Lora" w:hAnsi="Lora"/>
          <w:sz w:val="20"/>
          <w:szCs w:val="20"/>
        </w:rPr>
        <w:t xml:space="preserve">Andrea </w:t>
      </w:r>
      <w:proofErr w:type="spellStart"/>
      <w:r w:rsidR="00525894">
        <w:rPr>
          <w:rFonts w:ascii="Lora" w:hAnsi="Lora"/>
          <w:sz w:val="20"/>
          <w:szCs w:val="20"/>
        </w:rPr>
        <w:t>Paučová</w:t>
      </w:r>
      <w:proofErr w:type="spellEnd"/>
      <w:r w:rsidRPr="00526AE7">
        <w:rPr>
          <w:rFonts w:ascii="Lora" w:hAnsi="Lora"/>
          <w:sz w:val="20"/>
          <w:szCs w:val="20"/>
        </w:rPr>
        <w:t xml:space="preserve"> – zástupca študentov</w:t>
      </w:r>
    </w:p>
    <w:p w14:paraId="049DCECA" w14:textId="77777777" w:rsidR="0053322E" w:rsidRPr="00526AE7" w:rsidRDefault="0053322E" w:rsidP="0053322E">
      <w:pPr>
        <w:spacing w:line="256" w:lineRule="auto"/>
        <w:jc w:val="both"/>
        <w:rPr>
          <w:rFonts w:ascii="Lora" w:hAnsi="Lora"/>
          <w:sz w:val="20"/>
          <w:szCs w:val="20"/>
        </w:rPr>
      </w:pPr>
    </w:p>
    <w:p w14:paraId="68E80818" w14:textId="19106F20" w:rsidR="000E04D9" w:rsidRPr="00526AE7" w:rsidRDefault="002E0D4C" w:rsidP="002E0D4C">
      <w:pPr>
        <w:pStyle w:val="Odsekzoznamu"/>
        <w:numPr>
          <w:ilvl w:val="0"/>
          <w:numId w:val="6"/>
        </w:numPr>
        <w:spacing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Počet </w:t>
      </w:r>
      <w:r w:rsidR="0053322E" w:rsidRPr="00526AE7">
        <w:rPr>
          <w:rFonts w:ascii="Lora" w:hAnsi="Lora"/>
          <w:sz w:val="20"/>
          <w:szCs w:val="20"/>
        </w:rPr>
        <w:t xml:space="preserve">uchádzačov: </w:t>
      </w:r>
      <w:r w:rsidR="0053322E" w:rsidRPr="00526AE7">
        <w:rPr>
          <w:rFonts w:ascii="Lora" w:hAnsi="Lora"/>
          <w:sz w:val="20"/>
          <w:szCs w:val="20"/>
        </w:rPr>
        <w:tab/>
      </w:r>
      <w:r w:rsidR="0053322E" w:rsidRPr="00526AE7">
        <w:rPr>
          <w:rFonts w:ascii="Lora" w:hAnsi="Lora"/>
          <w:sz w:val="20"/>
          <w:szCs w:val="20"/>
        </w:rPr>
        <w:tab/>
      </w:r>
      <w:r w:rsidR="00525894">
        <w:rPr>
          <w:rFonts w:ascii="Lora" w:hAnsi="Lora"/>
          <w:sz w:val="20"/>
          <w:szCs w:val="20"/>
        </w:rPr>
        <w:t>2</w:t>
      </w:r>
    </w:p>
    <w:p w14:paraId="6A475F9E" w14:textId="77777777" w:rsidR="0053322E" w:rsidRPr="00526AE7" w:rsidRDefault="0053322E" w:rsidP="0053322E">
      <w:pPr>
        <w:pStyle w:val="Odsekzoznamu"/>
        <w:spacing w:line="256" w:lineRule="auto"/>
        <w:jc w:val="both"/>
        <w:rPr>
          <w:rFonts w:ascii="Lora" w:hAnsi="Lora"/>
          <w:sz w:val="20"/>
          <w:szCs w:val="20"/>
        </w:rPr>
      </w:pPr>
    </w:p>
    <w:p w14:paraId="5EE776AF" w14:textId="4A908D2F" w:rsidR="00F766F5" w:rsidRPr="00526AE7" w:rsidRDefault="008F4C84" w:rsidP="008F4C8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Údaje </w:t>
      </w:r>
      <w:r w:rsidR="00062F74">
        <w:rPr>
          <w:rFonts w:ascii="Lora" w:hAnsi="Lora"/>
          <w:sz w:val="20"/>
          <w:szCs w:val="20"/>
        </w:rPr>
        <w:t xml:space="preserve">o </w:t>
      </w:r>
      <w:r w:rsidR="002E0D4C" w:rsidRPr="00526AE7">
        <w:rPr>
          <w:rFonts w:ascii="Lora" w:hAnsi="Lora"/>
          <w:sz w:val="20"/>
          <w:szCs w:val="20"/>
        </w:rPr>
        <w:t>vybraných uchádzačo</w:t>
      </w:r>
      <w:r w:rsidR="00062F74">
        <w:rPr>
          <w:rFonts w:ascii="Lora" w:hAnsi="Lora"/>
          <w:sz w:val="20"/>
          <w:szCs w:val="20"/>
        </w:rPr>
        <w:t>ch</w:t>
      </w:r>
      <w:r w:rsidR="002E0D4C" w:rsidRPr="00526AE7">
        <w:rPr>
          <w:rFonts w:ascii="Lora" w:hAnsi="Lora"/>
          <w:sz w:val="20"/>
          <w:szCs w:val="20"/>
        </w:rPr>
        <w:t>:</w:t>
      </w:r>
    </w:p>
    <w:p w14:paraId="35014347" w14:textId="27BDA32E" w:rsidR="00C44754" w:rsidRPr="00C44754" w:rsidRDefault="00C44754" w:rsidP="00C44754">
      <w:pPr>
        <w:jc w:val="both"/>
        <w:rPr>
          <w:rFonts w:ascii="Lora" w:hAnsi="Lora"/>
          <w:sz w:val="20"/>
          <w:szCs w:val="20"/>
        </w:rPr>
      </w:pPr>
      <w:r w:rsidRPr="00C44754">
        <w:rPr>
          <w:rFonts w:ascii="Lora" w:hAnsi="Lora"/>
          <w:sz w:val="20"/>
          <w:szCs w:val="20"/>
        </w:rPr>
        <w:t>Uchádzač</w:t>
      </w:r>
      <w:r>
        <w:rPr>
          <w:rFonts w:ascii="Lora" w:hAnsi="Lora"/>
          <w:sz w:val="20"/>
          <w:szCs w:val="20"/>
        </w:rPr>
        <w:t>i</w:t>
      </w:r>
      <w:r w:rsidRPr="00C44754">
        <w:rPr>
          <w:rFonts w:ascii="Lora" w:hAnsi="Lora"/>
          <w:sz w:val="20"/>
          <w:szCs w:val="20"/>
        </w:rPr>
        <w:t xml:space="preserve"> neudelil</w:t>
      </w:r>
      <w:r w:rsidR="00166C5A">
        <w:rPr>
          <w:rFonts w:ascii="Lora" w:hAnsi="Lora"/>
          <w:sz w:val="20"/>
          <w:szCs w:val="20"/>
        </w:rPr>
        <w:t>i</w:t>
      </w:r>
      <w:r w:rsidRPr="00C44754">
        <w:rPr>
          <w:rFonts w:ascii="Lora" w:hAnsi="Lora"/>
          <w:sz w:val="20"/>
          <w:szCs w:val="20"/>
        </w:rPr>
        <w:t xml:space="preserve"> súhlas na uverejnenie svojich údajov v rozsahu podľa § 76 ods. 10 písm. a) </w:t>
      </w:r>
    </w:p>
    <w:p w14:paraId="08646C16" w14:textId="0C7EB9E3" w:rsidR="002261DF" w:rsidRDefault="00C44754" w:rsidP="00C44754">
      <w:pPr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zákona o vysokých školách</w:t>
      </w:r>
    </w:p>
    <w:p w14:paraId="554D8DDA" w14:textId="77777777" w:rsidR="00525894" w:rsidRDefault="00525894" w:rsidP="002261DF">
      <w:pPr>
        <w:rPr>
          <w:rFonts w:ascii="Lora" w:hAnsi="Lora"/>
          <w:sz w:val="20"/>
          <w:szCs w:val="20"/>
        </w:rPr>
      </w:pPr>
    </w:p>
    <w:p w14:paraId="29D69681" w14:textId="77777777" w:rsidR="00525894" w:rsidRPr="00526AE7" w:rsidRDefault="00525894" w:rsidP="002261DF">
      <w:pPr>
        <w:rPr>
          <w:rFonts w:ascii="Lora" w:hAnsi="Lora"/>
          <w:sz w:val="20"/>
          <w:szCs w:val="20"/>
        </w:rPr>
      </w:pPr>
    </w:p>
    <w:p w14:paraId="48E35B9D" w14:textId="65EEA032" w:rsidR="00526AE7" w:rsidRPr="001E7B01" w:rsidRDefault="001E7B01" w:rsidP="001E7B01">
      <w:pPr>
        <w:pStyle w:val="Odsekzoznamu"/>
        <w:ind w:left="4248" w:firstLine="708"/>
        <w:jc w:val="both"/>
        <w:rPr>
          <w:rFonts w:ascii="Lora" w:hAnsi="Lora"/>
          <w:b/>
          <w:bCs/>
          <w:sz w:val="20"/>
          <w:szCs w:val="20"/>
        </w:rPr>
      </w:pPr>
      <w:r w:rsidRPr="001E7B01">
        <w:rPr>
          <w:rFonts w:ascii="Lora" w:hAnsi="Lora"/>
          <w:b/>
          <w:bCs/>
          <w:sz w:val="20"/>
          <w:szCs w:val="20"/>
        </w:rPr>
        <w:t>d</w:t>
      </w:r>
      <w:r w:rsidR="00526AE7" w:rsidRPr="001E7B01">
        <w:rPr>
          <w:rFonts w:ascii="Lora" w:hAnsi="Lora"/>
          <w:b/>
          <w:bCs/>
          <w:sz w:val="20"/>
          <w:szCs w:val="20"/>
        </w:rPr>
        <w:t xml:space="preserve">oc. PhDr. </w:t>
      </w:r>
      <w:r w:rsidRPr="001E7B01">
        <w:rPr>
          <w:rFonts w:ascii="Lora" w:hAnsi="Lora"/>
          <w:b/>
          <w:bCs/>
          <w:sz w:val="20"/>
          <w:szCs w:val="20"/>
        </w:rPr>
        <w:t xml:space="preserve">Ľudmila Čábyová, PhD. </w:t>
      </w:r>
    </w:p>
    <w:p w14:paraId="4627E1A9" w14:textId="008F2B99" w:rsidR="001E7B01" w:rsidRDefault="001E7B01" w:rsidP="001E7B01">
      <w:pPr>
        <w:pStyle w:val="Odsekzoznamu"/>
        <w:ind w:left="4956" w:firstLine="708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          dekanka</w:t>
      </w:r>
    </w:p>
    <w:p w14:paraId="57A7326D" w14:textId="77777777" w:rsidR="00526AE7" w:rsidRDefault="00526AE7" w:rsidP="002261DF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59C530A7" w14:textId="77777777" w:rsidR="00526AE7" w:rsidRDefault="00526AE7" w:rsidP="002261DF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77C158C2" w14:textId="77777777" w:rsidR="00526AE7" w:rsidRDefault="00526AE7" w:rsidP="002261DF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51621113" w14:textId="77777777" w:rsidR="002261DF" w:rsidRPr="00526AE7" w:rsidRDefault="002261DF" w:rsidP="002261DF">
      <w:pPr>
        <w:rPr>
          <w:rFonts w:ascii="Lora" w:hAnsi="Lora"/>
          <w:sz w:val="20"/>
          <w:szCs w:val="20"/>
        </w:rPr>
      </w:pPr>
    </w:p>
    <w:p w14:paraId="761CF904" w14:textId="77777777" w:rsidR="00F766F5" w:rsidRPr="00526AE7" w:rsidRDefault="00F766F5" w:rsidP="00F766F5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5A58A0AD" w14:textId="77777777" w:rsidR="00F766F5" w:rsidRPr="00526AE7" w:rsidRDefault="00F766F5" w:rsidP="00F766F5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1518E8B6" w14:textId="54521A3F" w:rsidR="00F766F5" w:rsidRPr="00526AE7" w:rsidRDefault="00F766F5" w:rsidP="00F766F5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6CC5CD48" w14:textId="7B6140A8" w:rsidR="00106796" w:rsidRPr="00526AE7" w:rsidRDefault="00106796" w:rsidP="00F766F5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5CFA76D3" w14:textId="12081AA9" w:rsidR="00106796" w:rsidRPr="00526AE7" w:rsidRDefault="00106796" w:rsidP="00F766F5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5BF36DB5" w14:textId="24C49375" w:rsidR="00106796" w:rsidRPr="00526AE7" w:rsidRDefault="00106796" w:rsidP="00F766F5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2459B171" w14:textId="77777777" w:rsidR="00106796" w:rsidRPr="00526AE7" w:rsidRDefault="00106796" w:rsidP="00F766F5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08156EDD" w14:textId="394AC19E" w:rsidR="00106796" w:rsidRPr="00526AE7" w:rsidRDefault="00106796" w:rsidP="00F766F5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sectPr w:rsidR="00106796" w:rsidRPr="00526AE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968B2" w14:textId="77777777" w:rsidR="006E1930" w:rsidRDefault="006E1930">
      <w:pPr>
        <w:spacing w:after="0" w:line="240" w:lineRule="auto"/>
      </w:pPr>
      <w:r>
        <w:separator/>
      </w:r>
    </w:p>
  </w:endnote>
  <w:endnote w:type="continuationSeparator" w:id="0">
    <w:p w14:paraId="46AA425F" w14:textId="77777777" w:rsidR="006E1930" w:rsidRDefault="006E1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DB98CF7-E72C-4AA8-8D91-8A9177E3C2F1}"/>
    <w:embedBold r:id="rId2" w:fontKey="{2D4465AF-FC15-4E58-AA9A-909E8EB4CD99}"/>
    <w:embedBoldItalic r:id="rId3" w:fontKey="{E2FF09E6-1203-421F-8938-B852EC1CBF1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C0C56A8F-1322-46EC-8C2B-338047055B7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BC2A04E-7A99-44DA-835B-FC01077BD8F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37F06B4A-0FB3-484A-BE8C-84CAD861B154}"/>
    <w:embedBoldItalic r:id="rId7" w:fontKey="{99DA0F78-95D4-4E0D-9F15-B2A3AA76934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90FF4CF1-2B40-4F37-B45A-942FFD89B3D8}"/>
    <w:embedBold r:id="rId9" w:fontKey="{1BDA0089-1EBD-499D-AF96-270F6FA3048E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0" w:fontKey="{56FC9AC6-DFC8-4CBD-9C6B-25D0EFFB60EA}"/>
    <w:embedBold r:id="rId11" w:fontKey="{28C098EA-45B6-4E7C-9D4B-0E324F5FAB9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91B8E535-7A6B-47CB-892F-8498ADCEEC4C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72E12CCB-E23F-4DA0-856D-4A572243C2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8A9B9" w14:textId="77777777" w:rsidR="004414AD" w:rsidRDefault="004414AD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1CAA2859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414AD">
      <w:rPr>
        <w:rFonts w:ascii="UCM Sans DemiBold" w:hAnsi="UCM Sans DemiBold" w:cs="UCM Sans (OTF) DemiBold"/>
        <w:color w:val="000000"/>
        <w:sz w:val="18"/>
        <w:szCs w:val="18"/>
        <w:lang w:val="en-US"/>
      </w:rPr>
      <w:t>424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Pr="00554E23">
      <w:rPr>
        <w:rFonts w:ascii="UCM Sans DemiBold" w:hAnsi="UCM Sans DemiBold" w:cs="UCM Sans (OTF) DemiBold"/>
        <w:sz w:val="18"/>
        <w:szCs w:val="18"/>
      </w:rPr>
      <w:t>fmk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556C5E5B" w:rsidR="00C33BAF" w:rsidRPr="00554E23" w:rsidRDefault="00AD22E2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414AD">
      <w:rPr>
        <w:rFonts w:ascii="UCM Sans DemiBold" w:hAnsi="UCM Sans DemiBold" w:cs="UCM Sans (OTF) DemiBold"/>
        <w:sz w:val="18"/>
        <w:szCs w:val="18"/>
      </w:rPr>
      <w:t>.fmk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0DED3" w14:textId="77777777" w:rsidR="004414AD" w:rsidRDefault="004414A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CDC03" w14:textId="77777777" w:rsidR="006E1930" w:rsidRDefault="006E193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F6DBF71" w14:textId="77777777" w:rsidR="006E1930" w:rsidRDefault="006E1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B7B12" w14:textId="77777777" w:rsidR="004414AD" w:rsidRDefault="004414AD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2AB43876">
          <wp:simplePos x="0" y="0"/>
          <wp:positionH relativeFrom="column">
            <wp:posOffset>-1633</wp:posOffset>
          </wp:positionH>
          <wp:positionV relativeFrom="page">
            <wp:posOffset>772068</wp:posOffset>
          </wp:positionV>
          <wp:extent cx="2703007" cy="610355"/>
          <wp:effectExtent l="0" t="0" r="2540" b="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3007" cy="61035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B97DAF" w14:textId="77777777" w:rsidR="00554E23" w:rsidRPr="004414AD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masmediálnej komunikácie</w:t>
                          </w:r>
                        </w:p>
                        <w:p w14:paraId="0D179046" w14:textId="77777777" w:rsidR="00554E23" w:rsidRPr="004414AD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5C067DE8" w14:textId="77777777" w:rsidR="00554E23" w:rsidRPr="004414AD" w:rsidRDefault="00554E23" w:rsidP="00554E23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B97DAF" w14:textId="77777777" w:rsidR="00554E23" w:rsidRPr="004414AD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masmediálnej komunikácie</w:t>
                    </w:r>
                  </w:p>
                  <w:p w14:paraId="0D179046" w14:textId="77777777" w:rsidR="00554E23" w:rsidRPr="004414AD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5C067DE8" w14:textId="77777777" w:rsidR="00554E23" w:rsidRPr="004414AD" w:rsidRDefault="00554E23" w:rsidP="00554E23">
                    <w:pPr>
                      <w:rPr>
                        <w:rFonts w:ascii="UCM Sans DemiBold" w:hAnsi="UCM Sans DemiBold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238EBBD3" w:rsidR="00C33BAF" w:rsidRDefault="00BD65E9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11A9E" w14:textId="77777777" w:rsidR="004414AD" w:rsidRDefault="004414AD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901"/>
    <w:multiLevelType w:val="hybridMultilevel"/>
    <w:tmpl w:val="B532B062"/>
    <w:lvl w:ilvl="0" w:tplc="50FC2E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B8590D"/>
    <w:multiLevelType w:val="hybridMultilevel"/>
    <w:tmpl w:val="8B1672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750BB"/>
    <w:multiLevelType w:val="hybridMultilevel"/>
    <w:tmpl w:val="64CE8A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D04667"/>
    <w:multiLevelType w:val="hybridMultilevel"/>
    <w:tmpl w:val="D2DCCF0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A949BF"/>
    <w:multiLevelType w:val="hybridMultilevel"/>
    <w:tmpl w:val="C17ADBB4"/>
    <w:lvl w:ilvl="0" w:tplc="16844A2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b/>
        <w:i/>
        <w:sz w:val="22"/>
        <w:u w:val="none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6B033F"/>
    <w:multiLevelType w:val="hybridMultilevel"/>
    <w:tmpl w:val="FAB226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5E08C5"/>
    <w:multiLevelType w:val="hybridMultilevel"/>
    <w:tmpl w:val="016CEF00"/>
    <w:lvl w:ilvl="0" w:tplc="86329CA6">
      <w:start w:val="1"/>
      <w:numFmt w:val="bullet"/>
      <w:lvlText w:val="-"/>
      <w:lvlJc w:val="left"/>
      <w:pPr>
        <w:ind w:left="1080" w:hanging="360"/>
      </w:pPr>
      <w:rPr>
        <w:rFonts w:ascii="Lora" w:eastAsia="Calibri" w:hAnsi="Lor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46950437">
    <w:abstractNumId w:val="5"/>
  </w:num>
  <w:num w:numId="2" w16cid:durableId="1207716674">
    <w:abstractNumId w:val="0"/>
  </w:num>
  <w:num w:numId="3" w16cid:durableId="828136829">
    <w:abstractNumId w:val="2"/>
  </w:num>
  <w:num w:numId="4" w16cid:durableId="782650980">
    <w:abstractNumId w:val="1"/>
  </w:num>
  <w:num w:numId="5" w16cid:durableId="837384978">
    <w:abstractNumId w:val="3"/>
  </w:num>
  <w:num w:numId="6" w16cid:durableId="139351815">
    <w:abstractNumId w:val="4"/>
  </w:num>
  <w:num w:numId="7" w16cid:durableId="1833793560">
    <w:abstractNumId w:val="6"/>
  </w:num>
  <w:num w:numId="8" w16cid:durableId="5399744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0397B"/>
    <w:rsid w:val="000063F7"/>
    <w:rsid w:val="000161B2"/>
    <w:rsid w:val="00062F74"/>
    <w:rsid w:val="000E04D9"/>
    <w:rsid w:val="000E1691"/>
    <w:rsid w:val="00106796"/>
    <w:rsid w:val="001571BB"/>
    <w:rsid w:val="00166C5A"/>
    <w:rsid w:val="00183505"/>
    <w:rsid w:val="001B1641"/>
    <w:rsid w:val="001C204B"/>
    <w:rsid w:val="001C51BF"/>
    <w:rsid w:val="001E7B01"/>
    <w:rsid w:val="00200FF4"/>
    <w:rsid w:val="002068A9"/>
    <w:rsid w:val="00224E75"/>
    <w:rsid w:val="0022533D"/>
    <w:rsid w:val="002261DF"/>
    <w:rsid w:val="002656AE"/>
    <w:rsid w:val="002869D5"/>
    <w:rsid w:val="002933A1"/>
    <w:rsid w:val="002E0D4C"/>
    <w:rsid w:val="00303682"/>
    <w:rsid w:val="00305364"/>
    <w:rsid w:val="00423295"/>
    <w:rsid w:val="004414AD"/>
    <w:rsid w:val="004762A8"/>
    <w:rsid w:val="0049120E"/>
    <w:rsid w:val="00507D24"/>
    <w:rsid w:val="00525894"/>
    <w:rsid w:val="00526AE7"/>
    <w:rsid w:val="0053322E"/>
    <w:rsid w:val="00554E23"/>
    <w:rsid w:val="00584CF4"/>
    <w:rsid w:val="0058787B"/>
    <w:rsid w:val="005C07BA"/>
    <w:rsid w:val="005C3BB6"/>
    <w:rsid w:val="006378B4"/>
    <w:rsid w:val="006A0297"/>
    <w:rsid w:val="006A216A"/>
    <w:rsid w:val="006B5883"/>
    <w:rsid w:val="006E1930"/>
    <w:rsid w:val="00722B50"/>
    <w:rsid w:val="0075334B"/>
    <w:rsid w:val="00793AF1"/>
    <w:rsid w:val="007E05FC"/>
    <w:rsid w:val="007E377C"/>
    <w:rsid w:val="007E736F"/>
    <w:rsid w:val="008165C2"/>
    <w:rsid w:val="008447D0"/>
    <w:rsid w:val="008553FA"/>
    <w:rsid w:val="00873337"/>
    <w:rsid w:val="008A02FE"/>
    <w:rsid w:val="008C23B0"/>
    <w:rsid w:val="008D1B54"/>
    <w:rsid w:val="008F4C84"/>
    <w:rsid w:val="008F4F71"/>
    <w:rsid w:val="009273AB"/>
    <w:rsid w:val="009A4F30"/>
    <w:rsid w:val="009B3A3F"/>
    <w:rsid w:val="00A41420"/>
    <w:rsid w:val="00A501F0"/>
    <w:rsid w:val="00A774C6"/>
    <w:rsid w:val="00A95E1E"/>
    <w:rsid w:val="00AD00A5"/>
    <w:rsid w:val="00AD22E2"/>
    <w:rsid w:val="00AE02E3"/>
    <w:rsid w:val="00B02007"/>
    <w:rsid w:val="00B16B95"/>
    <w:rsid w:val="00B21078"/>
    <w:rsid w:val="00BD65E9"/>
    <w:rsid w:val="00C26F75"/>
    <w:rsid w:val="00C44754"/>
    <w:rsid w:val="00C561D8"/>
    <w:rsid w:val="00CC4745"/>
    <w:rsid w:val="00D01D3A"/>
    <w:rsid w:val="00D44ACE"/>
    <w:rsid w:val="00D52A67"/>
    <w:rsid w:val="00D629DF"/>
    <w:rsid w:val="00D91AFB"/>
    <w:rsid w:val="00D97790"/>
    <w:rsid w:val="00DD2782"/>
    <w:rsid w:val="00DD43E9"/>
    <w:rsid w:val="00E07FF0"/>
    <w:rsid w:val="00E25941"/>
    <w:rsid w:val="00EB71AB"/>
    <w:rsid w:val="00EC16CC"/>
    <w:rsid w:val="00EF2790"/>
    <w:rsid w:val="00F30533"/>
    <w:rsid w:val="00F766F5"/>
    <w:rsid w:val="00F93D87"/>
    <w:rsid w:val="00FA4510"/>
    <w:rsid w:val="00FA4602"/>
    <w:rsid w:val="00FD1843"/>
    <w:rsid w:val="00FE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F30533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F30533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Default">
    <w:name w:val="Default"/>
    <w:rsid w:val="00F30533"/>
    <w:pPr>
      <w:autoSpaceDE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3DDDE1-1A1C-41E4-BCB0-8572F6CF61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36FFD81-6522-4AA0-A1F2-B8AA6FA05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BE84A2-9D95-45F0-B425-ED82935AE3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PODMAKOVÁ, Tatiana</cp:lastModifiedBy>
  <cp:revision>56</cp:revision>
  <cp:lastPrinted>2023-06-06T11:03:00Z</cp:lastPrinted>
  <dcterms:created xsi:type="dcterms:W3CDTF">2021-12-02T06:43:00Z</dcterms:created>
  <dcterms:modified xsi:type="dcterms:W3CDTF">2023-06-06T11:03:00Z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