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D5FBC" w14:textId="77777777" w:rsidR="006C5147" w:rsidRDefault="006C5147" w:rsidP="006C5147">
      <w:pPr>
        <w:rPr>
          <w:rFonts w:ascii="Lora" w:hAnsi="Lora"/>
        </w:rPr>
      </w:pPr>
    </w:p>
    <w:p w14:paraId="406E7F8C" w14:textId="77777777" w:rsidR="006C5147" w:rsidRDefault="006C5147" w:rsidP="006C5147">
      <w:pPr>
        <w:rPr>
          <w:rFonts w:ascii="Lora" w:hAnsi="Lora"/>
        </w:rPr>
      </w:pPr>
    </w:p>
    <w:p w14:paraId="6A1FE5F0" w14:textId="77777777" w:rsidR="006C5147" w:rsidRDefault="006C5147" w:rsidP="006C5147">
      <w:pPr>
        <w:rPr>
          <w:rFonts w:ascii="Lora" w:hAnsi="Lora"/>
        </w:rPr>
      </w:pPr>
    </w:p>
    <w:p w14:paraId="64C51E59" w14:textId="03AE7D02" w:rsidR="006C5147" w:rsidRPr="00D47192" w:rsidRDefault="00F52681" w:rsidP="006C5147">
      <w:pPr>
        <w:suppressAutoHyphens w:val="0"/>
        <w:autoSpaceDE w:val="0"/>
        <w:adjustRightInd w:val="0"/>
        <w:spacing w:after="0" w:line="288" w:lineRule="auto"/>
        <w:jc w:val="center"/>
        <w:textAlignment w:val="center"/>
        <w:rPr>
          <w:rFonts w:ascii="UCM Sans" w:hAnsi="UCM Sans" w:cs="UCM Sans (OTF) Regular"/>
          <w:color w:val="000000"/>
          <w:sz w:val="28"/>
          <w:szCs w:val="28"/>
        </w:rPr>
      </w:pPr>
      <w:r>
        <w:rPr>
          <w:rFonts w:ascii="UCM Sans Bold" w:hAnsi="UCM Sans Bold" w:cs="UCM Sans (OTF) Bold"/>
          <w:b/>
          <w:bCs/>
          <w:color w:val="000000"/>
          <w:sz w:val="72"/>
          <w:szCs w:val="72"/>
        </w:rPr>
        <w:t>ZÁPISNIC</w:t>
      </w:r>
      <w:r w:rsidR="00D47192" w:rsidRPr="00D47192">
        <w:rPr>
          <w:rFonts w:ascii="UCM Sans Bold" w:hAnsi="UCM Sans Bold" w:cs="UCM Sans (OTF) Bold"/>
          <w:b/>
          <w:bCs/>
          <w:color w:val="000000"/>
          <w:sz w:val="72"/>
          <w:szCs w:val="72"/>
        </w:rPr>
        <w:t>A</w:t>
      </w:r>
      <w:r w:rsidR="006C5147" w:rsidRPr="00D47192">
        <w:rPr>
          <w:rFonts w:ascii="UCM Sans (OTF) DemiBold" w:hAnsi="UCM Sans (OTF) DemiBold" w:cs="UCM Sans (OTF) DemiBold"/>
          <w:b/>
          <w:bCs/>
          <w:color w:val="000000"/>
          <w:sz w:val="72"/>
          <w:szCs w:val="72"/>
        </w:rPr>
        <w:br/>
      </w:r>
      <w:r w:rsidR="006C5147" w:rsidRPr="00D47192">
        <w:rPr>
          <w:rFonts w:ascii="UCM Sans (OTF) DemiBold" w:hAnsi="UCM Sans (OTF) DemiBold" w:cs="UCM Sans (OTF) DemiBold"/>
          <w:b/>
          <w:bCs/>
          <w:color w:val="000000"/>
          <w:sz w:val="28"/>
          <w:szCs w:val="28"/>
        </w:rPr>
        <w:br/>
      </w:r>
      <w:r>
        <w:rPr>
          <w:rFonts w:ascii="UCM Sans" w:hAnsi="UCM Sans" w:cs="UCM Sans (OTF) Regular"/>
          <w:color w:val="000000"/>
          <w:sz w:val="28"/>
          <w:szCs w:val="28"/>
        </w:rPr>
        <w:t>z</w:t>
      </w:r>
      <w:r w:rsidR="002613F8">
        <w:rPr>
          <w:rFonts w:ascii="UCM Sans" w:hAnsi="UCM Sans" w:cs="UCM Sans (OTF) Regular"/>
          <w:color w:val="000000"/>
          <w:sz w:val="28"/>
          <w:szCs w:val="28"/>
        </w:rPr>
        <w:t xml:space="preserve">o </w:t>
      </w:r>
      <w:r w:rsidR="006C5147" w:rsidRPr="00D47192">
        <w:rPr>
          <w:rFonts w:ascii="UCM Sans" w:hAnsi="UCM Sans" w:cs="UCM Sans (OTF) Regular"/>
          <w:color w:val="000000"/>
          <w:sz w:val="28"/>
          <w:szCs w:val="28"/>
        </w:rPr>
        <w:t>zasadnuti</w:t>
      </w:r>
      <w:r>
        <w:rPr>
          <w:rFonts w:ascii="UCM Sans" w:hAnsi="UCM Sans" w:cs="UCM Sans (OTF) Regular"/>
          <w:color w:val="000000"/>
          <w:sz w:val="28"/>
          <w:szCs w:val="28"/>
        </w:rPr>
        <w:t>a</w:t>
      </w:r>
      <w:r w:rsidR="006C5147" w:rsidRPr="00D47192">
        <w:rPr>
          <w:rFonts w:ascii="UCM Sans" w:hAnsi="UCM Sans" w:cs="UCM Sans (OTF) Regular"/>
          <w:color w:val="000000"/>
          <w:sz w:val="28"/>
          <w:szCs w:val="28"/>
        </w:rPr>
        <w:t xml:space="preserve"> Ko</w:t>
      </w:r>
      <w:r w:rsidR="002613F8">
        <w:rPr>
          <w:rFonts w:ascii="UCM Sans" w:hAnsi="UCM Sans" w:cs="UCM Sans (OTF) Regular"/>
          <w:color w:val="000000"/>
          <w:sz w:val="28"/>
          <w:szCs w:val="28"/>
        </w:rPr>
        <w:t xml:space="preserve">misie pre kvalitu na </w:t>
      </w:r>
      <w:r w:rsidR="00436461">
        <w:rPr>
          <w:rFonts w:ascii="UCM Sans" w:hAnsi="UCM Sans" w:cs="UCM Sans (OTF) Regular"/>
          <w:color w:val="000000"/>
          <w:sz w:val="28"/>
          <w:szCs w:val="28"/>
        </w:rPr>
        <w:t xml:space="preserve">UCM v Trnave </w:t>
      </w:r>
    </w:p>
    <w:p w14:paraId="792A2754" w14:textId="64BED74E" w:rsidR="006C5147" w:rsidRPr="00D47192" w:rsidRDefault="00E968B6" w:rsidP="006C5147">
      <w:pPr>
        <w:suppressAutoHyphens w:val="0"/>
        <w:autoSpaceDE w:val="0"/>
        <w:adjustRightInd w:val="0"/>
        <w:spacing w:after="0" w:line="288" w:lineRule="auto"/>
        <w:jc w:val="center"/>
        <w:textAlignment w:val="center"/>
        <w:rPr>
          <w:rFonts w:ascii="UCM Sans Bold" w:hAnsi="UCM Sans Bold" w:cs="UCM Sans (OTF) Bold"/>
          <w:color w:val="000000"/>
          <w:sz w:val="28"/>
          <w:szCs w:val="28"/>
        </w:rPr>
      </w:pPr>
      <w:r>
        <w:rPr>
          <w:rFonts w:ascii="UCM Sans Bold" w:hAnsi="UCM Sans Bold" w:cs="UCM Sans (OTF) Bold"/>
          <w:color w:val="000000"/>
          <w:sz w:val="28"/>
          <w:szCs w:val="28"/>
        </w:rPr>
        <w:t>25. 09</w:t>
      </w:r>
      <w:r w:rsidR="00436461">
        <w:rPr>
          <w:rFonts w:ascii="UCM Sans Bold" w:hAnsi="UCM Sans Bold" w:cs="UCM Sans (OTF) Bold"/>
          <w:color w:val="000000"/>
          <w:sz w:val="28"/>
          <w:szCs w:val="28"/>
        </w:rPr>
        <w:t>. 2023</w:t>
      </w:r>
    </w:p>
    <w:p w14:paraId="160F2A76" w14:textId="6C3455F1" w:rsidR="006C5147" w:rsidRPr="007A49F8" w:rsidRDefault="002613F8" w:rsidP="007A49F8">
      <w:pPr>
        <w:jc w:val="center"/>
        <w:rPr>
          <w:rFonts w:ascii="UCM Sans" w:hAnsi="UCM Sans"/>
        </w:rPr>
      </w:pPr>
      <w:r>
        <w:rPr>
          <w:rFonts w:ascii="UCM Sans" w:hAnsi="UCM Sans" w:cs="UCM Sans (OTF) Regular"/>
          <w:color w:val="000000"/>
          <w:sz w:val="28"/>
          <w:szCs w:val="28"/>
        </w:rPr>
        <w:t>čas: 09</w:t>
      </w:r>
      <w:r w:rsidR="0040425E">
        <w:rPr>
          <w:rFonts w:ascii="UCM Sans" w:hAnsi="UCM Sans" w:cs="UCM Sans (OTF) Regular"/>
          <w:color w:val="000000"/>
          <w:sz w:val="28"/>
          <w:szCs w:val="28"/>
        </w:rPr>
        <w:t>:00</w:t>
      </w:r>
      <w:r w:rsidR="006C5147" w:rsidRPr="00D47192">
        <w:rPr>
          <w:rFonts w:ascii="UCM Sans" w:hAnsi="UCM Sans" w:cs="UCM Sans (OTF) Regular"/>
          <w:color w:val="000000"/>
          <w:sz w:val="28"/>
          <w:szCs w:val="28"/>
        </w:rPr>
        <w:t xml:space="preserve"> hod.</w:t>
      </w:r>
      <w:r w:rsidR="003E6070">
        <w:rPr>
          <w:rFonts w:ascii="UCM Sans" w:hAnsi="UCM Sans" w:cs="UCM Sans (OTF) Regular"/>
          <w:color w:val="000000"/>
          <w:sz w:val="28"/>
          <w:szCs w:val="28"/>
        </w:rPr>
        <w:t>,</w:t>
      </w:r>
      <w:r w:rsidR="006C5147" w:rsidRPr="00D47192">
        <w:rPr>
          <w:rFonts w:ascii="UCM Sans" w:hAnsi="UCM Sans" w:cs="UCM Sans (OTF) Regular"/>
          <w:color w:val="000000"/>
          <w:sz w:val="28"/>
          <w:szCs w:val="28"/>
        </w:rPr>
        <w:t xml:space="preserve"> </w:t>
      </w:r>
      <w:r w:rsidR="006C5147" w:rsidRPr="00373B01">
        <w:rPr>
          <w:rFonts w:ascii="UCM Sans" w:hAnsi="UCM Sans" w:cs="UCM Sans (OTF) Regular"/>
          <w:sz w:val="28"/>
          <w:szCs w:val="28"/>
        </w:rPr>
        <w:t>zasada</w:t>
      </w:r>
      <w:r w:rsidR="00E968B6">
        <w:rPr>
          <w:rFonts w:ascii="UCM Sans" w:hAnsi="UCM Sans" w:cs="UCM Sans (OTF) Regular"/>
          <w:sz w:val="28"/>
          <w:szCs w:val="28"/>
        </w:rPr>
        <w:t>cia miestnosť č. 217</w:t>
      </w:r>
      <w:r w:rsidR="00E968B6">
        <w:rPr>
          <w:rFonts w:ascii="UCM Sans" w:hAnsi="UCM Sans" w:cs="UCM Sans (OTF) Regular"/>
          <w:color w:val="000000"/>
          <w:sz w:val="28"/>
          <w:szCs w:val="28"/>
        </w:rPr>
        <w:t xml:space="preserve"> – </w:t>
      </w:r>
      <w:proofErr w:type="spellStart"/>
      <w:r w:rsidR="00E968B6">
        <w:rPr>
          <w:rFonts w:ascii="UCM Sans" w:hAnsi="UCM Sans" w:cs="UCM Sans (OTF) Regular"/>
          <w:color w:val="000000"/>
          <w:sz w:val="28"/>
          <w:szCs w:val="28"/>
        </w:rPr>
        <w:t>Hajdóczyho</w:t>
      </w:r>
      <w:proofErr w:type="spellEnd"/>
      <w:r w:rsidR="00E968B6">
        <w:rPr>
          <w:rFonts w:ascii="UCM Sans" w:hAnsi="UCM Sans" w:cs="UCM Sans (OTF) Regular"/>
          <w:color w:val="000000"/>
          <w:sz w:val="28"/>
          <w:szCs w:val="28"/>
        </w:rPr>
        <w:t xml:space="preserve"> ul.</w:t>
      </w:r>
    </w:p>
    <w:p w14:paraId="5EDCA8C3" w14:textId="77777777" w:rsidR="006C5147" w:rsidRPr="00D47192" w:rsidRDefault="006C5147" w:rsidP="006C5147">
      <w:pPr>
        <w:rPr>
          <w:rFonts w:ascii="Lora" w:hAnsi="Lora"/>
        </w:rPr>
      </w:pPr>
    </w:p>
    <w:p w14:paraId="236257F1" w14:textId="5AB548E1" w:rsidR="002613F8" w:rsidRPr="00992ADC" w:rsidRDefault="006C5147" w:rsidP="00EC7945">
      <w:pPr>
        <w:autoSpaceDE w:val="0"/>
        <w:adjustRightInd w:val="0"/>
        <w:spacing w:after="0" w:line="276" w:lineRule="auto"/>
        <w:textAlignment w:val="center"/>
        <w:rPr>
          <w:rFonts w:ascii="Lora" w:hAnsi="Lora" w:cs="Lora (TT) Regular"/>
          <w:color w:val="000000"/>
        </w:rPr>
      </w:pPr>
      <w:r w:rsidRPr="00992ADC">
        <w:rPr>
          <w:rFonts w:ascii="Lora" w:hAnsi="Lora" w:cs="Lora (TT) Bold"/>
          <w:b/>
          <w:bCs/>
          <w:color w:val="000000"/>
        </w:rPr>
        <w:t>Program:</w:t>
      </w:r>
    </w:p>
    <w:p w14:paraId="77B9D6B9" w14:textId="77777777" w:rsidR="00EC7945" w:rsidRPr="00992ADC" w:rsidRDefault="00EC7945" w:rsidP="00EC7945">
      <w:pPr>
        <w:autoSpaceDE w:val="0"/>
        <w:adjustRightInd w:val="0"/>
        <w:spacing w:after="0" w:line="276" w:lineRule="auto"/>
        <w:textAlignment w:val="center"/>
        <w:rPr>
          <w:rFonts w:ascii="Lora" w:hAnsi="Lora" w:cs="Lora (TT) Regular"/>
          <w:color w:val="000000"/>
        </w:rPr>
      </w:pPr>
    </w:p>
    <w:p w14:paraId="0ED47013" w14:textId="3947BF15" w:rsidR="002613F8" w:rsidRPr="00992ADC" w:rsidRDefault="00E968B6" w:rsidP="002613F8">
      <w:pPr>
        <w:numPr>
          <w:ilvl w:val="0"/>
          <w:numId w:val="18"/>
        </w:numPr>
        <w:suppressAutoHyphens w:val="0"/>
        <w:autoSpaceDN/>
        <w:spacing w:before="100" w:beforeAutospacing="1" w:after="100" w:afterAutospacing="1" w:line="240" w:lineRule="auto"/>
        <w:rPr>
          <w:rFonts w:ascii="Lora" w:eastAsia="Times New Roman" w:hAnsi="Lora"/>
          <w:color w:val="000000"/>
        </w:rPr>
      </w:pPr>
      <w:r w:rsidRPr="00992ADC">
        <w:rPr>
          <w:rFonts w:ascii="Lora" w:eastAsia="Times New Roman" w:hAnsi="Lora"/>
          <w:color w:val="000000"/>
        </w:rPr>
        <w:t>Aktuálne problémy AR 2023/2024</w:t>
      </w:r>
    </w:p>
    <w:p w14:paraId="06DC533C" w14:textId="223B47F5" w:rsidR="002613F8" w:rsidRPr="00992ADC" w:rsidRDefault="00E968B6" w:rsidP="002613F8">
      <w:pPr>
        <w:numPr>
          <w:ilvl w:val="0"/>
          <w:numId w:val="18"/>
        </w:numPr>
        <w:suppressAutoHyphens w:val="0"/>
        <w:autoSpaceDN/>
        <w:spacing w:before="100" w:beforeAutospacing="1" w:after="100" w:afterAutospacing="1" w:line="240" w:lineRule="auto"/>
        <w:rPr>
          <w:rFonts w:ascii="Lora" w:eastAsia="Times New Roman" w:hAnsi="Lora"/>
          <w:color w:val="000000"/>
        </w:rPr>
      </w:pPr>
      <w:r w:rsidRPr="00992ADC">
        <w:rPr>
          <w:rFonts w:ascii="Lora" w:eastAsia="Times New Roman" w:hAnsi="Lora"/>
          <w:color w:val="000000"/>
        </w:rPr>
        <w:t>Návšteva a posudzovanie SAAVŠ na UCM v Trnave</w:t>
      </w:r>
    </w:p>
    <w:p w14:paraId="2496BAB0" w14:textId="4323C697" w:rsidR="002613F8" w:rsidRPr="00992ADC" w:rsidRDefault="00E968B6" w:rsidP="00B340E7">
      <w:pPr>
        <w:numPr>
          <w:ilvl w:val="0"/>
          <w:numId w:val="18"/>
        </w:numPr>
        <w:suppressAutoHyphens w:val="0"/>
        <w:autoSpaceDN/>
        <w:spacing w:before="100" w:beforeAutospacing="1" w:after="100" w:afterAutospacing="1" w:line="240" w:lineRule="auto"/>
        <w:rPr>
          <w:rFonts w:ascii="Lora" w:eastAsia="Times New Roman" w:hAnsi="Lora"/>
          <w:color w:val="000000"/>
        </w:rPr>
      </w:pPr>
      <w:r w:rsidRPr="00992ADC">
        <w:rPr>
          <w:rFonts w:ascii="Lora" w:eastAsia="Times New Roman" w:hAnsi="Lora"/>
          <w:color w:val="000000"/>
        </w:rPr>
        <w:t>R</w:t>
      </w:r>
      <w:r w:rsidR="00FD0375" w:rsidRPr="00992ADC">
        <w:rPr>
          <w:rFonts w:ascii="Lora" w:eastAsia="Times New Roman" w:hAnsi="Lora"/>
          <w:color w:val="000000"/>
        </w:rPr>
        <w:t>ôzne</w:t>
      </w:r>
    </w:p>
    <w:p w14:paraId="4E865BA8" w14:textId="6A282012" w:rsidR="00FD0375" w:rsidRPr="00992ADC" w:rsidRDefault="00FD0375" w:rsidP="00B340E7">
      <w:pPr>
        <w:numPr>
          <w:ilvl w:val="0"/>
          <w:numId w:val="18"/>
        </w:numPr>
        <w:suppressAutoHyphens w:val="0"/>
        <w:autoSpaceDN/>
        <w:spacing w:before="100" w:beforeAutospacing="1" w:after="100" w:afterAutospacing="1" w:line="240" w:lineRule="auto"/>
        <w:rPr>
          <w:rFonts w:ascii="Lora" w:eastAsia="Times New Roman" w:hAnsi="Lora"/>
          <w:color w:val="000000"/>
        </w:rPr>
      </w:pPr>
      <w:r w:rsidRPr="00992ADC">
        <w:rPr>
          <w:rFonts w:ascii="Lora" w:eastAsia="Times New Roman" w:hAnsi="Lora"/>
          <w:color w:val="000000"/>
        </w:rPr>
        <w:t>Záver</w:t>
      </w:r>
    </w:p>
    <w:p w14:paraId="1082335A" w14:textId="77777777" w:rsidR="00436461" w:rsidRPr="00992ADC" w:rsidRDefault="00436461" w:rsidP="009F5E9C">
      <w:pPr>
        <w:pStyle w:val="Nadpis2"/>
        <w:spacing w:line="276" w:lineRule="auto"/>
        <w:rPr>
          <w:rFonts w:ascii="Lora" w:hAnsi="Lora"/>
          <w:sz w:val="22"/>
          <w:szCs w:val="22"/>
        </w:rPr>
      </w:pPr>
    </w:p>
    <w:p w14:paraId="6A3ACCC8" w14:textId="3063E2BF" w:rsidR="00EC30C8" w:rsidRDefault="009E50B4" w:rsidP="00E968B6">
      <w:pPr>
        <w:rPr>
          <w:rFonts w:ascii="Lora" w:hAnsi="Lora"/>
        </w:rPr>
      </w:pPr>
      <w:r w:rsidRPr="00992ADC">
        <w:rPr>
          <w:rFonts w:ascii="Lora" w:hAnsi="Lora"/>
        </w:rPr>
        <w:t>Prítomní:</w:t>
      </w:r>
      <w:r w:rsidR="00FD6798" w:rsidRPr="00992ADC">
        <w:rPr>
          <w:rFonts w:ascii="Lora" w:hAnsi="Lora"/>
        </w:rPr>
        <w:t xml:space="preserve"> </w:t>
      </w:r>
      <w:r w:rsidR="008832AA" w:rsidRPr="00992ADC">
        <w:rPr>
          <w:rFonts w:ascii="Lora" w:hAnsi="Lora"/>
        </w:rPr>
        <w:t>prof.</w:t>
      </w:r>
      <w:r w:rsidR="00E968B6" w:rsidRPr="00992ADC">
        <w:rPr>
          <w:rFonts w:ascii="Lora" w:hAnsi="Lora"/>
        </w:rPr>
        <w:t xml:space="preserve"> PhDr. Ladislav </w:t>
      </w:r>
      <w:proofErr w:type="spellStart"/>
      <w:r w:rsidR="00E968B6" w:rsidRPr="00992ADC">
        <w:rPr>
          <w:rFonts w:ascii="Lora" w:hAnsi="Lora"/>
        </w:rPr>
        <w:t>Lenovský</w:t>
      </w:r>
      <w:proofErr w:type="spellEnd"/>
      <w:r w:rsidR="00E968B6" w:rsidRPr="00992ADC">
        <w:rPr>
          <w:rFonts w:ascii="Lora" w:hAnsi="Lora"/>
        </w:rPr>
        <w:t>, PhD.</w:t>
      </w:r>
      <w:r w:rsidR="00EC30C8" w:rsidRPr="00992ADC">
        <w:rPr>
          <w:rFonts w:ascii="Lora" w:hAnsi="Lora"/>
        </w:rPr>
        <w:t xml:space="preserve">, </w:t>
      </w:r>
      <w:r w:rsidR="002613F8" w:rsidRPr="00992ADC">
        <w:rPr>
          <w:rFonts w:ascii="Lora" w:hAnsi="Lora"/>
        </w:rPr>
        <w:t>PhD</w:t>
      </w:r>
      <w:r w:rsidR="00E968B6" w:rsidRPr="00992ADC">
        <w:rPr>
          <w:rFonts w:ascii="Lora" w:hAnsi="Lora"/>
        </w:rPr>
        <w:t xml:space="preserve">r. David </w:t>
      </w:r>
      <w:proofErr w:type="spellStart"/>
      <w:r w:rsidR="00E968B6" w:rsidRPr="00992ADC">
        <w:rPr>
          <w:rFonts w:ascii="Lora" w:hAnsi="Lora"/>
        </w:rPr>
        <w:t>Ivanovič</w:t>
      </w:r>
      <w:proofErr w:type="spellEnd"/>
      <w:r w:rsidR="00E968B6" w:rsidRPr="00992ADC">
        <w:rPr>
          <w:rFonts w:ascii="Lora" w:hAnsi="Lora"/>
        </w:rPr>
        <w:t xml:space="preserve">, PhD., Mgr. Andrea </w:t>
      </w:r>
      <w:proofErr w:type="spellStart"/>
      <w:r w:rsidR="00E968B6" w:rsidRPr="00992ADC">
        <w:rPr>
          <w:rFonts w:ascii="Lora" w:hAnsi="Lora"/>
        </w:rPr>
        <w:t>Tománková</w:t>
      </w:r>
      <w:proofErr w:type="spellEnd"/>
      <w:r w:rsidR="002613F8" w:rsidRPr="00992ADC">
        <w:rPr>
          <w:rFonts w:ascii="Lora" w:hAnsi="Lora"/>
        </w:rPr>
        <w:t xml:space="preserve">, </w:t>
      </w:r>
      <w:r w:rsidR="001507E7" w:rsidRPr="00992ADC">
        <w:rPr>
          <w:rFonts w:ascii="Lora" w:hAnsi="Lora"/>
        </w:rPr>
        <w:t xml:space="preserve">PhD., </w:t>
      </w:r>
      <w:r w:rsidR="00E968B6" w:rsidRPr="00992ADC">
        <w:rPr>
          <w:rFonts w:ascii="Lora" w:hAnsi="Lora"/>
          <w:lang w:eastAsia="cs-CZ"/>
        </w:rPr>
        <w:t xml:space="preserve">PhDr. Martina </w:t>
      </w:r>
      <w:proofErr w:type="spellStart"/>
      <w:r w:rsidR="00E968B6" w:rsidRPr="00992ADC">
        <w:rPr>
          <w:rFonts w:ascii="Lora" w:hAnsi="Lora"/>
          <w:lang w:eastAsia="cs-CZ"/>
        </w:rPr>
        <w:t>Bleščaková</w:t>
      </w:r>
      <w:proofErr w:type="spellEnd"/>
      <w:r w:rsidR="00E968B6" w:rsidRPr="00992ADC">
        <w:rPr>
          <w:rFonts w:ascii="Lora" w:hAnsi="Lora"/>
          <w:lang w:eastAsia="cs-CZ"/>
        </w:rPr>
        <w:t xml:space="preserve">, PhD., </w:t>
      </w:r>
      <w:r w:rsidR="001507E7" w:rsidRPr="00992ADC">
        <w:rPr>
          <w:rFonts w:ascii="Lora" w:hAnsi="Lora"/>
        </w:rPr>
        <w:t xml:space="preserve">PhDr. Jakub </w:t>
      </w:r>
      <w:proofErr w:type="spellStart"/>
      <w:r w:rsidR="001507E7" w:rsidRPr="00992ADC">
        <w:rPr>
          <w:rFonts w:ascii="Lora" w:hAnsi="Lora"/>
        </w:rPr>
        <w:t>Bardovič</w:t>
      </w:r>
      <w:proofErr w:type="spellEnd"/>
      <w:r w:rsidR="001507E7" w:rsidRPr="00992ADC">
        <w:rPr>
          <w:rFonts w:ascii="Lora" w:hAnsi="Lora"/>
        </w:rPr>
        <w:t>, PhD.</w:t>
      </w:r>
      <w:r w:rsidR="002613F8" w:rsidRPr="00992ADC">
        <w:rPr>
          <w:rFonts w:ascii="Lora" w:hAnsi="Lora"/>
        </w:rPr>
        <w:t xml:space="preserve">, doc. Ing. Zdenko </w:t>
      </w:r>
      <w:proofErr w:type="spellStart"/>
      <w:r w:rsidR="002613F8" w:rsidRPr="00992ADC">
        <w:rPr>
          <w:rFonts w:ascii="Lora" w:hAnsi="Lora"/>
        </w:rPr>
        <w:t>Stacho</w:t>
      </w:r>
      <w:proofErr w:type="spellEnd"/>
      <w:r w:rsidR="002613F8" w:rsidRPr="00992ADC">
        <w:rPr>
          <w:rFonts w:ascii="Lora" w:hAnsi="Lora"/>
        </w:rPr>
        <w:t xml:space="preserve">, PhD., Ing. Jana </w:t>
      </w:r>
      <w:proofErr w:type="spellStart"/>
      <w:r w:rsidR="002613F8" w:rsidRPr="00992ADC">
        <w:rPr>
          <w:rFonts w:ascii="Lora" w:hAnsi="Lora"/>
        </w:rPr>
        <w:t>Štefánková</w:t>
      </w:r>
      <w:proofErr w:type="spellEnd"/>
      <w:r w:rsidR="002613F8" w:rsidRPr="00992ADC">
        <w:rPr>
          <w:rFonts w:ascii="Lora" w:hAnsi="Lora"/>
        </w:rPr>
        <w:t xml:space="preserve">, Ph. D., </w:t>
      </w:r>
      <w:r w:rsidR="0021661E" w:rsidRPr="00992ADC">
        <w:rPr>
          <w:rFonts w:ascii="Lora" w:hAnsi="Lora"/>
        </w:rPr>
        <w:t xml:space="preserve">Mgr. Lukáš </w:t>
      </w:r>
      <w:proofErr w:type="spellStart"/>
      <w:r w:rsidR="0021661E" w:rsidRPr="00992ADC">
        <w:rPr>
          <w:rFonts w:ascii="Lora" w:hAnsi="Lora"/>
        </w:rPr>
        <w:t>Kurajda</w:t>
      </w:r>
      <w:proofErr w:type="spellEnd"/>
      <w:r w:rsidR="0021661E" w:rsidRPr="00992ADC">
        <w:rPr>
          <w:rFonts w:ascii="Lora" w:hAnsi="Lora"/>
        </w:rPr>
        <w:t>, Mgr. Kristína Obúlaná</w:t>
      </w:r>
    </w:p>
    <w:p w14:paraId="08AE67EF" w14:textId="0B2B206A" w:rsidR="00E968B6" w:rsidRPr="00602E56" w:rsidRDefault="00992ADC" w:rsidP="00602E56">
      <w:pPr>
        <w:rPr>
          <w:rFonts w:ascii="Lora" w:hAnsi="Lora"/>
          <w:lang w:eastAsia="cs-CZ"/>
        </w:rPr>
      </w:pPr>
      <w:r>
        <w:rPr>
          <w:rFonts w:ascii="Lora" w:hAnsi="Lora"/>
        </w:rPr>
        <w:t xml:space="preserve">Ospravedlnení: doc. PhDr. Michal Lukáč, RNDr. Daniela </w:t>
      </w:r>
      <w:proofErr w:type="spellStart"/>
      <w:r>
        <w:rPr>
          <w:rFonts w:ascii="Lora" w:hAnsi="Lora"/>
        </w:rPr>
        <w:t>Ondrejovič</w:t>
      </w:r>
      <w:proofErr w:type="spellEnd"/>
      <w:r>
        <w:rPr>
          <w:rFonts w:ascii="Lora" w:hAnsi="Lora"/>
        </w:rPr>
        <w:t xml:space="preserve"> </w:t>
      </w:r>
      <w:proofErr w:type="spellStart"/>
      <w:r>
        <w:rPr>
          <w:rFonts w:ascii="Lora" w:hAnsi="Lora"/>
        </w:rPr>
        <w:t>Chmelová</w:t>
      </w:r>
      <w:proofErr w:type="spellEnd"/>
      <w:r>
        <w:rPr>
          <w:rFonts w:ascii="Lora" w:hAnsi="Lora"/>
        </w:rPr>
        <w:t>, PhD.</w:t>
      </w:r>
      <w:r w:rsidR="00602E56">
        <w:rPr>
          <w:rFonts w:ascii="Lora" w:hAnsi="Lora"/>
        </w:rPr>
        <w:t xml:space="preserve">, Mgr. Dáša </w:t>
      </w:r>
      <w:proofErr w:type="spellStart"/>
      <w:r w:rsidR="00602E56">
        <w:rPr>
          <w:rFonts w:ascii="Lora" w:hAnsi="Lora"/>
        </w:rPr>
        <w:t>Franič</w:t>
      </w:r>
      <w:proofErr w:type="spellEnd"/>
      <w:r w:rsidR="00602E56">
        <w:rPr>
          <w:rFonts w:ascii="Lora" w:hAnsi="Lora"/>
        </w:rPr>
        <w:t>, PhD.</w:t>
      </w:r>
    </w:p>
    <w:p w14:paraId="1C58627E" w14:textId="77777777" w:rsidR="00E968B6" w:rsidRPr="00992ADC" w:rsidRDefault="00E968B6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2"/>
          <w:szCs w:val="22"/>
        </w:rPr>
      </w:pPr>
    </w:p>
    <w:p w14:paraId="09821638" w14:textId="25D5F658" w:rsidR="00EC30C8" w:rsidRPr="00992ADC" w:rsidRDefault="00EC30C8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2"/>
          <w:szCs w:val="22"/>
        </w:rPr>
      </w:pPr>
      <w:r w:rsidRPr="00992ADC">
        <w:rPr>
          <w:rFonts w:ascii="Lora" w:hAnsi="Lora"/>
          <w:color w:val="000000"/>
          <w:sz w:val="22"/>
          <w:szCs w:val="22"/>
        </w:rPr>
        <w:t>Otvorenie</w:t>
      </w:r>
    </w:p>
    <w:p w14:paraId="43818296" w14:textId="77777777" w:rsidR="003459FC" w:rsidRPr="00992ADC" w:rsidRDefault="003459FC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2"/>
          <w:szCs w:val="22"/>
        </w:rPr>
      </w:pPr>
    </w:p>
    <w:p w14:paraId="7D75F868" w14:textId="0A137850" w:rsidR="00EC30C8" w:rsidRPr="00992ADC" w:rsidRDefault="00992ADC" w:rsidP="009F5E9C">
      <w:pPr>
        <w:pStyle w:val="Zkladntext2"/>
        <w:spacing w:after="0" w:line="276" w:lineRule="auto"/>
        <w:ind w:left="0"/>
        <w:jc w:val="both"/>
        <w:rPr>
          <w:rFonts w:ascii="Lora" w:hAnsi="Lora"/>
          <w:smallCaps/>
          <w:sz w:val="22"/>
          <w:szCs w:val="22"/>
        </w:rPr>
      </w:pPr>
      <w:r w:rsidRPr="008065B9">
        <w:rPr>
          <w:rFonts w:ascii="Lora" w:hAnsi="Lora"/>
          <w:sz w:val="22"/>
          <w:szCs w:val="22"/>
        </w:rPr>
        <w:t xml:space="preserve">Predseda komisie pre kvalitu </w:t>
      </w:r>
      <w:r w:rsidR="00602E56" w:rsidRPr="008065B9">
        <w:rPr>
          <w:rFonts w:ascii="Lora" w:hAnsi="Lora"/>
          <w:sz w:val="22"/>
          <w:szCs w:val="22"/>
        </w:rPr>
        <w:t>UCM</w:t>
      </w:r>
      <w:r w:rsidR="00602E56">
        <w:rPr>
          <w:rFonts w:ascii="Lora" w:hAnsi="Lora"/>
          <w:color w:val="FF0000"/>
          <w:sz w:val="22"/>
          <w:szCs w:val="22"/>
        </w:rPr>
        <w:t xml:space="preserve"> </w:t>
      </w:r>
      <w:r>
        <w:rPr>
          <w:rFonts w:ascii="Lora" w:hAnsi="Lora"/>
          <w:color w:val="000000"/>
          <w:sz w:val="22"/>
          <w:szCs w:val="22"/>
        </w:rPr>
        <w:t>p</w:t>
      </w:r>
      <w:r w:rsidR="001507E7" w:rsidRPr="00992ADC">
        <w:rPr>
          <w:rFonts w:ascii="Lora" w:hAnsi="Lora"/>
          <w:color w:val="000000"/>
          <w:sz w:val="22"/>
          <w:szCs w:val="22"/>
        </w:rPr>
        <w:t xml:space="preserve">rorektor prof. </w:t>
      </w:r>
      <w:proofErr w:type="spellStart"/>
      <w:r w:rsidR="001507E7" w:rsidRPr="00992ADC">
        <w:rPr>
          <w:rFonts w:ascii="Lora" w:hAnsi="Lora"/>
          <w:color w:val="000000"/>
          <w:sz w:val="22"/>
          <w:szCs w:val="22"/>
        </w:rPr>
        <w:t>Lenovský</w:t>
      </w:r>
      <w:proofErr w:type="spellEnd"/>
      <w:r w:rsidR="00A4774E" w:rsidRPr="00992ADC">
        <w:rPr>
          <w:rFonts w:ascii="Lora" w:hAnsi="Lora"/>
          <w:color w:val="000000"/>
          <w:sz w:val="22"/>
          <w:szCs w:val="22"/>
        </w:rPr>
        <w:t xml:space="preserve"> privítal prítomných</w:t>
      </w:r>
      <w:r w:rsidR="00E968B6" w:rsidRPr="00992ADC">
        <w:rPr>
          <w:rFonts w:ascii="Lora" w:hAnsi="Lora"/>
          <w:color w:val="000000"/>
          <w:sz w:val="22"/>
          <w:szCs w:val="22"/>
        </w:rPr>
        <w:t xml:space="preserve"> a otvoril zasadnutie.</w:t>
      </w:r>
    </w:p>
    <w:p w14:paraId="6F7912C8" w14:textId="206346C1" w:rsidR="00E968B6" w:rsidRPr="00992ADC" w:rsidRDefault="00E968B6" w:rsidP="00FD0375">
      <w:pPr>
        <w:spacing w:after="0" w:line="276" w:lineRule="auto"/>
        <w:rPr>
          <w:rFonts w:ascii="Lora" w:hAnsi="Lora"/>
        </w:rPr>
      </w:pPr>
    </w:p>
    <w:p w14:paraId="31C7B421" w14:textId="3B05192D" w:rsidR="00EC30C8" w:rsidRPr="00992ADC" w:rsidRDefault="00EC30C8" w:rsidP="00465B6B">
      <w:pPr>
        <w:spacing w:after="0" w:line="276" w:lineRule="auto"/>
        <w:jc w:val="center"/>
        <w:rPr>
          <w:rFonts w:ascii="Lora" w:hAnsi="Lora"/>
        </w:rPr>
      </w:pPr>
      <w:r w:rsidRPr="00992ADC">
        <w:rPr>
          <w:rFonts w:ascii="Lora" w:hAnsi="Lora"/>
        </w:rPr>
        <w:t>Ad 1)</w:t>
      </w:r>
    </w:p>
    <w:p w14:paraId="6524C14B" w14:textId="236E41EA" w:rsidR="00A4774E" w:rsidRPr="00992ADC" w:rsidRDefault="00E968B6" w:rsidP="00A4774E">
      <w:pPr>
        <w:suppressAutoHyphens w:val="0"/>
        <w:autoSpaceDN/>
        <w:spacing w:after="100" w:afterAutospacing="1" w:line="240" w:lineRule="auto"/>
        <w:jc w:val="center"/>
        <w:rPr>
          <w:rFonts w:ascii="Lora" w:eastAsia="Times New Roman" w:hAnsi="Lora"/>
          <w:color w:val="000000"/>
        </w:rPr>
      </w:pPr>
      <w:r w:rsidRPr="00992ADC">
        <w:rPr>
          <w:rFonts w:ascii="Lora" w:eastAsia="Times New Roman" w:hAnsi="Lora"/>
          <w:color w:val="000000"/>
        </w:rPr>
        <w:t>Aktuálne problémy AR 2023/2024</w:t>
      </w:r>
    </w:p>
    <w:p w14:paraId="1694F815" w14:textId="7913C7CF" w:rsidR="00B340E7" w:rsidRPr="008065B9" w:rsidRDefault="00992ADC" w:rsidP="009E50B4">
      <w:pPr>
        <w:spacing w:after="0" w:line="276" w:lineRule="auto"/>
        <w:jc w:val="both"/>
        <w:rPr>
          <w:rFonts w:ascii="Lora" w:hAnsi="Lora"/>
        </w:rPr>
      </w:pPr>
      <w:r>
        <w:rPr>
          <w:rFonts w:ascii="Lora" w:hAnsi="Lora"/>
        </w:rPr>
        <w:t>Prorektor</w:t>
      </w:r>
      <w:r w:rsidR="00A4774E" w:rsidRPr="00992ADC">
        <w:rPr>
          <w:rFonts w:ascii="Lora" w:hAnsi="Lora"/>
        </w:rPr>
        <w:t xml:space="preserve"> prof. </w:t>
      </w:r>
      <w:proofErr w:type="spellStart"/>
      <w:r w:rsidR="00A4774E" w:rsidRPr="00992ADC">
        <w:rPr>
          <w:rFonts w:ascii="Lora" w:hAnsi="Lora"/>
        </w:rPr>
        <w:t>Lenovský</w:t>
      </w:r>
      <w:proofErr w:type="spellEnd"/>
      <w:r w:rsidR="00A4774E" w:rsidRPr="00992ADC">
        <w:rPr>
          <w:rFonts w:ascii="Lora" w:hAnsi="Lora"/>
        </w:rPr>
        <w:t xml:space="preserve"> </w:t>
      </w:r>
      <w:r w:rsidR="00EC7945" w:rsidRPr="00992ADC">
        <w:rPr>
          <w:rFonts w:ascii="Lora" w:hAnsi="Lora"/>
        </w:rPr>
        <w:t xml:space="preserve">informoval prítomných o procese implementácie </w:t>
      </w:r>
      <w:bookmarkStart w:id="0" w:name="_GoBack"/>
      <w:r w:rsidR="008163F3" w:rsidRPr="00147271">
        <w:rPr>
          <w:rFonts w:ascii="Lora" w:hAnsi="Lora"/>
        </w:rPr>
        <w:t>IS</w:t>
      </w:r>
      <w:bookmarkEnd w:id="0"/>
      <w:r w:rsidR="008163F3" w:rsidRPr="00992ADC">
        <w:rPr>
          <w:rFonts w:ascii="Lora" w:hAnsi="Lora"/>
        </w:rPr>
        <w:t xml:space="preserve"> </w:t>
      </w:r>
      <w:r w:rsidR="00EC7945" w:rsidRPr="00992ADC">
        <w:rPr>
          <w:rFonts w:ascii="Lora" w:hAnsi="Lora"/>
        </w:rPr>
        <w:t>HAP</w:t>
      </w:r>
      <w:r w:rsidR="00602E56">
        <w:rPr>
          <w:rFonts w:ascii="Lora" w:hAnsi="Lora"/>
        </w:rPr>
        <w:t xml:space="preserve"> (hodnotenie akademických pracovníkov)</w:t>
      </w:r>
      <w:r w:rsidR="00EC7945" w:rsidRPr="00992ADC">
        <w:rPr>
          <w:rFonts w:ascii="Lora" w:hAnsi="Lora"/>
        </w:rPr>
        <w:t xml:space="preserve">. Implementácia HAP bola úspešne zrealizovaná na Inštitúte </w:t>
      </w:r>
      <w:r w:rsidR="00EC7945" w:rsidRPr="00992ADC">
        <w:rPr>
          <w:rFonts w:ascii="Lora" w:hAnsi="Lora"/>
        </w:rPr>
        <w:lastRenderedPageBreak/>
        <w:t xml:space="preserve">manažmentu UCM, ďalej bude implementácia </w:t>
      </w:r>
      <w:r w:rsidR="008163F3" w:rsidRPr="008065B9">
        <w:rPr>
          <w:rFonts w:ascii="Lora" w:hAnsi="Lora"/>
        </w:rPr>
        <w:t xml:space="preserve">pokračovať </w:t>
      </w:r>
      <w:r w:rsidR="00EC7945" w:rsidRPr="00992ADC">
        <w:rPr>
          <w:rFonts w:ascii="Lora" w:hAnsi="Lora"/>
        </w:rPr>
        <w:t xml:space="preserve">na ostatných súčastiach univerzity. Prorektor prof. </w:t>
      </w:r>
      <w:proofErr w:type="spellStart"/>
      <w:r w:rsidR="00EC7945" w:rsidRPr="00992ADC">
        <w:rPr>
          <w:rFonts w:ascii="Lora" w:hAnsi="Lora"/>
        </w:rPr>
        <w:t>Lenovský</w:t>
      </w:r>
      <w:proofErr w:type="spellEnd"/>
      <w:r w:rsidR="00EC7945" w:rsidRPr="00992ADC">
        <w:rPr>
          <w:rFonts w:ascii="Lora" w:hAnsi="Lora"/>
        </w:rPr>
        <w:t xml:space="preserve"> ďalej informoval o pripravovaných </w:t>
      </w:r>
      <w:r w:rsidR="008163F3" w:rsidRPr="00992ADC">
        <w:rPr>
          <w:rFonts w:ascii="Lora" w:hAnsi="Lora"/>
        </w:rPr>
        <w:t xml:space="preserve">online </w:t>
      </w:r>
      <w:r w:rsidR="00EC7945" w:rsidRPr="00992ADC">
        <w:rPr>
          <w:rFonts w:ascii="Lora" w:hAnsi="Lora"/>
        </w:rPr>
        <w:t>stretnutiach v rámci implementácie HAP</w:t>
      </w:r>
      <w:r w:rsidR="008163F3" w:rsidRPr="00992ADC">
        <w:rPr>
          <w:rFonts w:ascii="Lora" w:hAnsi="Lora"/>
        </w:rPr>
        <w:t xml:space="preserve"> </w:t>
      </w:r>
      <w:r w:rsidR="008163F3" w:rsidRPr="008065B9">
        <w:rPr>
          <w:rFonts w:ascii="Lora" w:hAnsi="Lora"/>
        </w:rPr>
        <w:t>s cieľom oboznámenia pracovníkov súčastí o priebehu implementácie a komunikácie jednotlivých ukazovateľov za oblasti pokryté IS HAP</w:t>
      </w:r>
      <w:r w:rsidR="00602E56" w:rsidRPr="008065B9">
        <w:rPr>
          <w:rFonts w:ascii="Lora" w:hAnsi="Lora"/>
        </w:rPr>
        <w:t xml:space="preserve"> </w:t>
      </w:r>
      <w:r w:rsidR="008163F3" w:rsidRPr="008065B9">
        <w:rPr>
          <w:rFonts w:ascii="Lora" w:hAnsi="Lora"/>
        </w:rPr>
        <w:t>- vzdelávanie, tvorivá činnosť s pracovníkmi Univerzity Palackého Olomouc</w:t>
      </w:r>
      <w:r w:rsidR="00602E56" w:rsidRPr="008065B9">
        <w:rPr>
          <w:rFonts w:ascii="Lora" w:hAnsi="Lora"/>
        </w:rPr>
        <w:t xml:space="preserve"> a tvorcami IS HAP </w:t>
      </w:r>
      <w:r w:rsidR="008163F3" w:rsidRPr="008065B9">
        <w:rPr>
          <w:rFonts w:ascii="Lora" w:hAnsi="Lora"/>
        </w:rPr>
        <w:t xml:space="preserve">- doc. J. </w:t>
      </w:r>
      <w:proofErr w:type="spellStart"/>
      <w:r w:rsidR="008163F3" w:rsidRPr="008065B9">
        <w:rPr>
          <w:rFonts w:ascii="Lora" w:hAnsi="Lora"/>
        </w:rPr>
        <w:t>Talašovou</w:t>
      </w:r>
      <w:proofErr w:type="spellEnd"/>
      <w:r w:rsidR="008163F3" w:rsidRPr="008065B9">
        <w:rPr>
          <w:rFonts w:ascii="Lora" w:hAnsi="Lora"/>
        </w:rPr>
        <w:t xml:space="preserve"> a Dr. P. </w:t>
      </w:r>
      <w:proofErr w:type="spellStart"/>
      <w:r w:rsidR="008163F3" w:rsidRPr="008065B9">
        <w:rPr>
          <w:rFonts w:ascii="Lora" w:hAnsi="Lora"/>
        </w:rPr>
        <w:t>Holečkom</w:t>
      </w:r>
      <w:proofErr w:type="spellEnd"/>
      <w:r w:rsidR="008163F3" w:rsidRPr="008065B9">
        <w:rPr>
          <w:rFonts w:ascii="Lora" w:hAnsi="Lora"/>
        </w:rPr>
        <w:t>.</w:t>
      </w:r>
      <w:r w:rsidR="00EC7945" w:rsidRPr="008065B9">
        <w:rPr>
          <w:rFonts w:ascii="Lora" w:hAnsi="Lora"/>
        </w:rPr>
        <w:t xml:space="preserve"> </w:t>
      </w:r>
      <w:r w:rsidR="00EC7945" w:rsidRPr="00992ADC">
        <w:rPr>
          <w:rFonts w:ascii="Lora" w:hAnsi="Lora"/>
        </w:rPr>
        <w:t>Prvé online stretnutie sa uskutoční v pondelok 2.10.2023 za prítomnosti prorektorov UCM a pracovníkov Oddelenia kvality. Druhé</w:t>
      </w:r>
      <w:r w:rsidR="008163F3" w:rsidRPr="00992ADC">
        <w:rPr>
          <w:rFonts w:ascii="Lora" w:hAnsi="Lora"/>
        </w:rPr>
        <w:t xml:space="preserve"> </w:t>
      </w:r>
      <w:r w:rsidR="008163F3" w:rsidRPr="008065B9">
        <w:rPr>
          <w:rFonts w:ascii="Lora" w:hAnsi="Lora"/>
        </w:rPr>
        <w:t xml:space="preserve">sa uskutoční </w:t>
      </w:r>
      <w:r w:rsidR="00EC7945" w:rsidRPr="00992ADC">
        <w:rPr>
          <w:rFonts w:ascii="Lora" w:hAnsi="Lora"/>
        </w:rPr>
        <w:t>sa uskutoční v piatok 6.10.2023 a na toto stretnutie budú prizvaní i zástupcovia fakúlt a</w:t>
      </w:r>
      <w:r w:rsidR="008163F3" w:rsidRPr="00992ADC">
        <w:rPr>
          <w:rFonts w:ascii="Lora" w:hAnsi="Lora"/>
        </w:rPr>
        <w:t> </w:t>
      </w:r>
      <w:r w:rsidR="00EC7945" w:rsidRPr="00992ADC">
        <w:rPr>
          <w:rFonts w:ascii="Lora" w:hAnsi="Lora"/>
        </w:rPr>
        <w:t>inštitútu</w:t>
      </w:r>
      <w:r w:rsidR="008163F3" w:rsidRPr="00992ADC">
        <w:rPr>
          <w:rFonts w:ascii="Lora" w:hAnsi="Lora"/>
        </w:rPr>
        <w:t xml:space="preserve"> – </w:t>
      </w:r>
      <w:r w:rsidR="008163F3" w:rsidRPr="008065B9">
        <w:rPr>
          <w:rFonts w:ascii="Lora" w:hAnsi="Lora"/>
        </w:rPr>
        <w:t>prodekani súčastí zodpovední za jednotlivé oblasti</w:t>
      </w:r>
      <w:r w:rsidR="00EC7945" w:rsidRPr="008065B9">
        <w:rPr>
          <w:rFonts w:ascii="Lora" w:hAnsi="Lora"/>
        </w:rPr>
        <w:t>.</w:t>
      </w:r>
      <w:r w:rsidR="00B340E7" w:rsidRPr="008065B9">
        <w:rPr>
          <w:rFonts w:ascii="Lora" w:hAnsi="Lora"/>
        </w:rPr>
        <w:t xml:space="preserve"> </w:t>
      </w:r>
    </w:p>
    <w:p w14:paraId="01C119F7" w14:textId="11A58023" w:rsidR="009E50B4" w:rsidRPr="00992ADC" w:rsidRDefault="00B340E7" w:rsidP="009E50B4">
      <w:pPr>
        <w:spacing w:after="0" w:line="276" w:lineRule="auto"/>
        <w:jc w:val="both"/>
        <w:rPr>
          <w:rFonts w:ascii="Lora" w:hAnsi="Lora"/>
          <w:color w:val="FF0000"/>
        </w:rPr>
      </w:pPr>
      <w:r w:rsidRPr="00992ADC">
        <w:rPr>
          <w:rFonts w:ascii="Lora" w:hAnsi="Lora"/>
        </w:rPr>
        <w:t xml:space="preserve">Prorektor prof. </w:t>
      </w:r>
      <w:proofErr w:type="spellStart"/>
      <w:r w:rsidRPr="00992ADC">
        <w:rPr>
          <w:rFonts w:ascii="Lora" w:hAnsi="Lora"/>
        </w:rPr>
        <w:t>Lenovský</w:t>
      </w:r>
      <w:proofErr w:type="spellEnd"/>
      <w:r w:rsidRPr="00992ADC">
        <w:rPr>
          <w:rFonts w:ascii="Lora" w:hAnsi="Lora"/>
        </w:rPr>
        <w:t xml:space="preserve"> ďalej vyzval doc. </w:t>
      </w:r>
      <w:proofErr w:type="spellStart"/>
      <w:r w:rsidRPr="00992ADC">
        <w:rPr>
          <w:rFonts w:ascii="Lora" w:hAnsi="Lora"/>
        </w:rPr>
        <w:t>Stacha</w:t>
      </w:r>
      <w:proofErr w:type="spellEnd"/>
      <w:r w:rsidR="008163F3" w:rsidRPr="00992ADC">
        <w:rPr>
          <w:rFonts w:ascii="Lora" w:hAnsi="Lora"/>
        </w:rPr>
        <w:t xml:space="preserve"> </w:t>
      </w:r>
      <w:r w:rsidR="008163F3" w:rsidRPr="008065B9">
        <w:rPr>
          <w:rFonts w:ascii="Lora" w:hAnsi="Lora"/>
        </w:rPr>
        <w:t>(IM)</w:t>
      </w:r>
      <w:r w:rsidRPr="008065B9">
        <w:rPr>
          <w:rFonts w:ascii="Lora" w:hAnsi="Lora"/>
        </w:rPr>
        <w:t xml:space="preserve">, </w:t>
      </w:r>
      <w:r w:rsidRPr="00992ADC">
        <w:rPr>
          <w:rFonts w:ascii="Lora" w:hAnsi="Lora"/>
        </w:rPr>
        <w:t xml:space="preserve">aby informoval prítomných o priebehu implementácie HAP na </w:t>
      </w:r>
      <w:r w:rsidRPr="008065B9">
        <w:rPr>
          <w:rFonts w:ascii="Lora" w:hAnsi="Lora"/>
        </w:rPr>
        <w:t>I</w:t>
      </w:r>
      <w:r w:rsidR="008163F3" w:rsidRPr="008065B9">
        <w:rPr>
          <w:rFonts w:ascii="Lora" w:hAnsi="Lora"/>
        </w:rPr>
        <w:t>nštitúte manažmentu</w:t>
      </w:r>
      <w:r w:rsidRPr="008065B9">
        <w:rPr>
          <w:rFonts w:ascii="Lora" w:hAnsi="Lora"/>
        </w:rPr>
        <w:t xml:space="preserve"> </w:t>
      </w:r>
      <w:r w:rsidRPr="00992ADC">
        <w:rPr>
          <w:rFonts w:ascii="Lora" w:hAnsi="Lora"/>
        </w:rPr>
        <w:t xml:space="preserve">UCM. </w:t>
      </w:r>
      <w:r w:rsidR="009D3B16" w:rsidRPr="00992ADC">
        <w:rPr>
          <w:rFonts w:ascii="Lora" w:hAnsi="Lora"/>
        </w:rPr>
        <w:t xml:space="preserve"> Doc. </w:t>
      </w:r>
      <w:proofErr w:type="spellStart"/>
      <w:r w:rsidR="009D3B16" w:rsidRPr="00992ADC">
        <w:rPr>
          <w:rFonts w:ascii="Lora" w:hAnsi="Lora"/>
        </w:rPr>
        <w:t>Stacho</w:t>
      </w:r>
      <w:proofErr w:type="spellEnd"/>
      <w:r w:rsidR="009D3B16" w:rsidRPr="00992ADC">
        <w:rPr>
          <w:rFonts w:ascii="Lora" w:hAnsi="Lora"/>
        </w:rPr>
        <w:t xml:space="preserve"> informoval, že prístup pracovníkov z UP v Olomouci bol počas implementácie HAP na IM na vysokej úrovni. Poverených zamestnancov IM  najskôr podrobne informovali o HAP a o procese jeho implementácie, zamestnanci následne potrebné ukazovatele importovali do systému. </w:t>
      </w:r>
      <w:r w:rsidR="00E022CE" w:rsidRPr="00992ADC">
        <w:rPr>
          <w:rFonts w:ascii="Lora" w:hAnsi="Lora"/>
        </w:rPr>
        <w:t xml:space="preserve"> Prorektor prof. </w:t>
      </w:r>
      <w:proofErr w:type="spellStart"/>
      <w:r w:rsidR="00E022CE" w:rsidRPr="00992ADC">
        <w:rPr>
          <w:rFonts w:ascii="Lora" w:hAnsi="Lora"/>
        </w:rPr>
        <w:t>Lenovský</w:t>
      </w:r>
      <w:proofErr w:type="spellEnd"/>
      <w:r w:rsidR="00E022CE" w:rsidRPr="00992ADC">
        <w:rPr>
          <w:rFonts w:ascii="Lora" w:hAnsi="Lora"/>
        </w:rPr>
        <w:t xml:space="preserve"> doplnil, že import dát sa prvotne realizuje ručne, v ďalších etapách  by malo prísť k automatickému preklápaniu dát do HAP.</w:t>
      </w:r>
    </w:p>
    <w:p w14:paraId="5E62522E" w14:textId="1B9E2964" w:rsidR="00FD6798" w:rsidRPr="00992ADC" w:rsidRDefault="00FD6798" w:rsidP="0052214E">
      <w:pPr>
        <w:spacing w:after="0" w:line="276" w:lineRule="auto"/>
        <w:rPr>
          <w:rFonts w:ascii="Lora" w:hAnsi="Lora"/>
          <w:lang w:eastAsia="sk-SK"/>
        </w:rPr>
      </w:pPr>
    </w:p>
    <w:p w14:paraId="5BBD3592" w14:textId="77777777" w:rsidR="003A5441" w:rsidRPr="00992ADC" w:rsidRDefault="00EC30C8" w:rsidP="003A5441">
      <w:pPr>
        <w:spacing w:after="0" w:line="276" w:lineRule="auto"/>
        <w:jc w:val="center"/>
        <w:rPr>
          <w:rFonts w:ascii="Lora" w:hAnsi="Lora"/>
          <w:lang w:eastAsia="sk-SK"/>
        </w:rPr>
      </w:pPr>
      <w:r w:rsidRPr="00992ADC">
        <w:rPr>
          <w:rFonts w:ascii="Lora" w:hAnsi="Lora"/>
          <w:lang w:eastAsia="sk-SK"/>
        </w:rPr>
        <w:t>Ad 2)</w:t>
      </w:r>
    </w:p>
    <w:p w14:paraId="5E020CB4" w14:textId="0A53EFAA" w:rsidR="0031123F" w:rsidRPr="00992ADC" w:rsidRDefault="00EC7945" w:rsidP="003C1766">
      <w:pPr>
        <w:spacing w:after="0" w:line="276" w:lineRule="auto"/>
        <w:jc w:val="center"/>
        <w:rPr>
          <w:rFonts w:ascii="Lora" w:hAnsi="Lora"/>
          <w:lang w:eastAsia="sk-SK"/>
        </w:rPr>
      </w:pPr>
      <w:r w:rsidRPr="00992ADC">
        <w:rPr>
          <w:rFonts w:ascii="Lora" w:eastAsia="Times New Roman" w:hAnsi="Lora"/>
          <w:color w:val="000000"/>
        </w:rPr>
        <w:t>Návšteva a posudzovanie SAAVŠ na UCM v Trnave</w:t>
      </w:r>
    </w:p>
    <w:p w14:paraId="6C62BE15" w14:textId="77777777" w:rsidR="003C1766" w:rsidRPr="00992ADC" w:rsidRDefault="003C1766" w:rsidP="003C1766">
      <w:pPr>
        <w:spacing w:after="0" w:line="276" w:lineRule="auto"/>
        <w:jc w:val="center"/>
        <w:rPr>
          <w:rFonts w:ascii="Lora" w:hAnsi="Lora"/>
          <w:lang w:eastAsia="sk-SK"/>
        </w:rPr>
      </w:pPr>
    </w:p>
    <w:p w14:paraId="215577D7" w14:textId="60E58810" w:rsidR="00E022CE" w:rsidRPr="00992ADC" w:rsidRDefault="00E022CE" w:rsidP="00E022C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 w:val="22"/>
          <w:szCs w:val="22"/>
        </w:rPr>
      </w:pPr>
      <w:r w:rsidRPr="00992ADC">
        <w:rPr>
          <w:rFonts w:ascii="Lora" w:hAnsi="Lora"/>
          <w:sz w:val="22"/>
          <w:szCs w:val="22"/>
        </w:rPr>
        <w:t xml:space="preserve">Prorektor ďalej informoval o návšteve pracovnej skupiny SAAVŠ, v rámci ktorej prebehla komunikácia s Dr. </w:t>
      </w:r>
      <w:proofErr w:type="spellStart"/>
      <w:r w:rsidRPr="00992ADC">
        <w:rPr>
          <w:rFonts w:ascii="Lora" w:hAnsi="Lora"/>
          <w:sz w:val="22"/>
          <w:szCs w:val="22"/>
        </w:rPr>
        <w:t>Žemličkovou</w:t>
      </w:r>
      <w:proofErr w:type="spellEnd"/>
      <w:r w:rsidRPr="00992ADC">
        <w:rPr>
          <w:rFonts w:ascii="Lora" w:hAnsi="Lora"/>
          <w:sz w:val="22"/>
          <w:szCs w:val="22"/>
        </w:rPr>
        <w:t xml:space="preserve">, ktorá pripravuje harmonogram posudzovania na UCM v Trnave. Prorektor prof. </w:t>
      </w:r>
      <w:proofErr w:type="spellStart"/>
      <w:r w:rsidRPr="00992ADC">
        <w:rPr>
          <w:rFonts w:ascii="Lora" w:hAnsi="Lora"/>
          <w:sz w:val="22"/>
          <w:szCs w:val="22"/>
        </w:rPr>
        <w:t>Lenovský</w:t>
      </w:r>
      <w:proofErr w:type="spellEnd"/>
      <w:r w:rsidRPr="00992ADC">
        <w:rPr>
          <w:rFonts w:ascii="Lora" w:hAnsi="Lora"/>
          <w:sz w:val="22"/>
          <w:szCs w:val="22"/>
        </w:rPr>
        <w:t xml:space="preserve"> informoval, že pracovná skupina SAAVŠ si vyžiadala prístupy do AIS a </w:t>
      </w:r>
      <w:proofErr w:type="spellStart"/>
      <w:r w:rsidRPr="00992ADC">
        <w:rPr>
          <w:rFonts w:ascii="Lora" w:hAnsi="Lora"/>
          <w:sz w:val="22"/>
          <w:szCs w:val="22"/>
        </w:rPr>
        <w:t>sharepoint</w:t>
      </w:r>
      <w:proofErr w:type="spellEnd"/>
      <w:r w:rsidRPr="00992ADC">
        <w:rPr>
          <w:rFonts w:ascii="Lora" w:hAnsi="Lora"/>
          <w:sz w:val="22"/>
          <w:szCs w:val="22"/>
        </w:rPr>
        <w:t xml:space="preserve">, prístupy im boli vytvorené. Dr. </w:t>
      </w:r>
      <w:proofErr w:type="spellStart"/>
      <w:r w:rsidRPr="00992ADC">
        <w:rPr>
          <w:rFonts w:ascii="Lora" w:hAnsi="Lora"/>
          <w:sz w:val="22"/>
          <w:szCs w:val="22"/>
        </w:rPr>
        <w:t>Žemličková</w:t>
      </w:r>
      <w:proofErr w:type="spellEnd"/>
      <w:r w:rsidRPr="00992ADC">
        <w:rPr>
          <w:rFonts w:ascii="Lora" w:hAnsi="Lora"/>
          <w:sz w:val="22"/>
          <w:szCs w:val="22"/>
        </w:rPr>
        <w:t xml:space="preserve"> predbežne avizovala, že</w:t>
      </w:r>
      <w:r w:rsidR="008163F3" w:rsidRPr="00992ADC">
        <w:rPr>
          <w:rFonts w:ascii="Lora" w:hAnsi="Lora"/>
          <w:sz w:val="22"/>
          <w:szCs w:val="22"/>
        </w:rPr>
        <w:t xml:space="preserve"> </w:t>
      </w:r>
      <w:r w:rsidR="008163F3" w:rsidRPr="008065B9">
        <w:rPr>
          <w:rFonts w:ascii="Lora" w:hAnsi="Lora"/>
          <w:sz w:val="22"/>
          <w:szCs w:val="22"/>
        </w:rPr>
        <w:t xml:space="preserve">site </w:t>
      </w:r>
      <w:proofErr w:type="spellStart"/>
      <w:r w:rsidR="008163F3" w:rsidRPr="008065B9">
        <w:rPr>
          <w:rFonts w:ascii="Lora" w:hAnsi="Lora"/>
          <w:sz w:val="22"/>
          <w:szCs w:val="22"/>
        </w:rPr>
        <w:t>visit</w:t>
      </w:r>
      <w:proofErr w:type="spellEnd"/>
      <w:r w:rsidR="008163F3" w:rsidRPr="008065B9">
        <w:rPr>
          <w:rFonts w:ascii="Lora" w:hAnsi="Lora"/>
          <w:sz w:val="22"/>
          <w:szCs w:val="22"/>
        </w:rPr>
        <w:t xml:space="preserve"> – návšteva na mieste hodnotiteľov agentúry</w:t>
      </w:r>
      <w:r w:rsidR="00AF369B" w:rsidRPr="008065B9">
        <w:rPr>
          <w:rFonts w:ascii="Lora" w:hAnsi="Lora"/>
          <w:sz w:val="22"/>
          <w:szCs w:val="22"/>
        </w:rPr>
        <w:t xml:space="preserve"> bude prebiehať v termínoch 6.1</w:t>
      </w:r>
      <w:r w:rsidR="008163F3" w:rsidRPr="008065B9">
        <w:rPr>
          <w:rFonts w:ascii="Lora" w:hAnsi="Lora"/>
          <w:sz w:val="22"/>
          <w:szCs w:val="22"/>
        </w:rPr>
        <w:t>1</w:t>
      </w:r>
      <w:r w:rsidR="00AF369B" w:rsidRPr="008065B9">
        <w:rPr>
          <w:rFonts w:ascii="Lora" w:hAnsi="Lora"/>
          <w:sz w:val="22"/>
          <w:szCs w:val="22"/>
        </w:rPr>
        <w:t xml:space="preserve"> až 10.1</w:t>
      </w:r>
      <w:r w:rsidR="008163F3" w:rsidRPr="008065B9">
        <w:rPr>
          <w:rFonts w:ascii="Lora" w:hAnsi="Lora"/>
          <w:sz w:val="22"/>
          <w:szCs w:val="22"/>
        </w:rPr>
        <w:t>1</w:t>
      </w:r>
      <w:r w:rsidR="00AF369B" w:rsidRPr="008065B9">
        <w:rPr>
          <w:rFonts w:ascii="Lora" w:hAnsi="Lora"/>
          <w:sz w:val="22"/>
          <w:szCs w:val="22"/>
        </w:rPr>
        <w:t>.2023.</w:t>
      </w:r>
      <w:r w:rsidR="00AF369B" w:rsidRPr="00992ADC">
        <w:rPr>
          <w:rFonts w:ascii="Lora" w:hAnsi="Lora"/>
          <w:sz w:val="22"/>
          <w:szCs w:val="22"/>
        </w:rPr>
        <w:t xml:space="preserve"> V</w:t>
      </w:r>
      <w:r w:rsidRPr="00992ADC">
        <w:rPr>
          <w:rFonts w:ascii="Lora" w:hAnsi="Lora"/>
          <w:sz w:val="22"/>
          <w:szCs w:val="22"/>
        </w:rPr>
        <w:t xml:space="preserve"> termíne </w:t>
      </w:r>
      <w:r w:rsidR="00761FFC" w:rsidRPr="00992ADC">
        <w:rPr>
          <w:rFonts w:ascii="Lora" w:hAnsi="Lora"/>
          <w:sz w:val="22"/>
          <w:szCs w:val="22"/>
        </w:rPr>
        <w:t xml:space="preserve">   </w:t>
      </w:r>
      <w:r w:rsidRPr="00992ADC">
        <w:rPr>
          <w:rFonts w:ascii="Lora" w:hAnsi="Lora"/>
          <w:sz w:val="22"/>
          <w:szCs w:val="22"/>
        </w:rPr>
        <w:t xml:space="preserve">7.11. 2023 by mala pracovná skupina posudzovať vnútorný systém kvality UCM v Trnave a jednu z fakúlt, v stredu 8.11.2023 by mali byť posudzované dve fakulty a vo štvrtok 9.11.2023 tak isto dve fakulty. Prorektor prof. </w:t>
      </w:r>
      <w:proofErr w:type="spellStart"/>
      <w:r w:rsidRPr="00992ADC">
        <w:rPr>
          <w:rFonts w:ascii="Lora" w:hAnsi="Lora"/>
          <w:sz w:val="22"/>
          <w:szCs w:val="22"/>
        </w:rPr>
        <w:t>Lenovský</w:t>
      </w:r>
      <w:proofErr w:type="spellEnd"/>
      <w:r w:rsidRPr="00992ADC">
        <w:rPr>
          <w:rFonts w:ascii="Lora" w:hAnsi="Lora"/>
          <w:sz w:val="22"/>
          <w:szCs w:val="22"/>
        </w:rPr>
        <w:t xml:space="preserve"> informoval, že </w:t>
      </w:r>
      <w:r w:rsidR="00AF369B" w:rsidRPr="00992ADC">
        <w:rPr>
          <w:rFonts w:ascii="Lora" w:hAnsi="Lora"/>
          <w:sz w:val="22"/>
          <w:szCs w:val="22"/>
        </w:rPr>
        <w:t xml:space="preserve"> pracovná skupina bude vyžadovať </w:t>
      </w:r>
      <w:r w:rsidR="00602E56" w:rsidRPr="008065B9">
        <w:rPr>
          <w:rFonts w:ascii="Lora" w:hAnsi="Lora"/>
          <w:sz w:val="22"/>
          <w:szCs w:val="22"/>
        </w:rPr>
        <w:t xml:space="preserve">osobné </w:t>
      </w:r>
      <w:r w:rsidR="00AF369B" w:rsidRPr="008065B9">
        <w:rPr>
          <w:rFonts w:ascii="Lora" w:hAnsi="Lora"/>
          <w:sz w:val="22"/>
          <w:szCs w:val="22"/>
        </w:rPr>
        <w:t xml:space="preserve">stretnutie so zástupcami fakúlt, osobami zodpovednými za ŠP, ale i so študentmi, </w:t>
      </w:r>
      <w:r w:rsidRPr="008065B9">
        <w:rPr>
          <w:rFonts w:ascii="Lora" w:hAnsi="Lora"/>
          <w:sz w:val="22"/>
          <w:szCs w:val="22"/>
        </w:rPr>
        <w:t>presné informácie</w:t>
      </w:r>
      <w:r w:rsidR="00AF369B" w:rsidRPr="008065B9">
        <w:rPr>
          <w:rFonts w:ascii="Lora" w:hAnsi="Lora"/>
          <w:sz w:val="22"/>
          <w:szCs w:val="22"/>
        </w:rPr>
        <w:t xml:space="preserve"> však budú poskytnuté</w:t>
      </w:r>
      <w:r w:rsidRPr="008065B9">
        <w:rPr>
          <w:rFonts w:ascii="Lora" w:hAnsi="Lora"/>
          <w:sz w:val="22"/>
          <w:szCs w:val="22"/>
        </w:rPr>
        <w:t xml:space="preserve"> vedeniu univerzity a fakúlt až po doručení oficiálneho harmonogramu posudzovania. Prorektor ešte doplnil, že </w:t>
      </w:r>
      <w:r w:rsidR="00761FFC" w:rsidRPr="008065B9">
        <w:rPr>
          <w:rFonts w:ascii="Lora" w:hAnsi="Lora"/>
          <w:sz w:val="22"/>
          <w:szCs w:val="22"/>
        </w:rPr>
        <w:t>výnimočne, ak nebude možn</w:t>
      </w:r>
      <w:r w:rsidR="00602E56" w:rsidRPr="008065B9">
        <w:rPr>
          <w:rFonts w:ascii="Lora" w:hAnsi="Lora"/>
          <w:sz w:val="22"/>
          <w:szCs w:val="22"/>
        </w:rPr>
        <w:t>á</w:t>
      </w:r>
      <w:r w:rsidR="00761FFC" w:rsidRPr="008065B9">
        <w:rPr>
          <w:rFonts w:ascii="Lora" w:hAnsi="Lora"/>
          <w:sz w:val="22"/>
          <w:szCs w:val="22"/>
        </w:rPr>
        <w:t xml:space="preserve"> osobná účasť, </w:t>
      </w:r>
      <w:r w:rsidRPr="008065B9">
        <w:rPr>
          <w:rFonts w:ascii="Lora" w:hAnsi="Lora"/>
          <w:sz w:val="22"/>
          <w:szCs w:val="22"/>
        </w:rPr>
        <w:t>v neprítomnosti požadovaných zamestnancov univerzity a fakúlt je žiadaná ich online participácia</w:t>
      </w:r>
      <w:r w:rsidRPr="00992ADC">
        <w:rPr>
          <w:rFonts w:ascii="Lora" w:hAnsi="Lora"/>
          <w:sz w:val="22"/>
          <w:szCs w:val="22"/>
        </w:rPr>
        <w:t xml:space="preserve">. </w:t>
      </w:r>
    </w:p>
    <w:p w14:paraId="1EA8B289" w14:textId="0D0A5B1E" w:rsidR="00761FFC" w:rsidRPr="008065B9" w:rsidRDefault="00E022CE" w:rsidP="00FD037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 w:val="22"/>
          <w:szCs w:val="22"/>
        </w:rPr>
      </w:pPr>
      <w:r w:rsidRPr="00992ADC">
        <w:rPr>
          <w:rFonts w:ascii="Lora" w:hAnsi="Lora"/>
          <w:sz w:val="22"/>
          <w:szCs w:val="22"/>
        </w:rPr>
        <w:t xml:space="preserve">Prorektor prof. </w:t>
      </w:r>
      <w:proofErr w:type="spellStart"/>
      <w:r w:rsidRPr="00992ADC">
        <w:rPr>
          <w:rFonts w:ascii="Lora" w:hAnsi="Lora"/>
          <w:sz w:val="22"/>
          <w:szCs w:val="22"/>
        </w:rPr>
        <w:t>Lenovský</w:t>
      </w:r>
      <w:proofErr w:type="spellEnd"/>
      <w:r w:rsidRPr="00992ADC">
        <w:rPr>
          <w:rFonts w:ascii="Lora" w:hAnsi="Lora"/>
          <w:sz w:val="22"/>
          <w:szCs w:val="22"/>
        </w:rPr>
        <w:t xml:space="preserve"> ďalej informoval, že v rámci pravidiel posudzovania bude z každého študijného odboru vybraný jeden študijný program v každom stupni. </w:t>
      </w:r>
      <w:r w:rsidR="00C12B22" w:rsidRPr="00992ADC">
        <w:rPr>
          <w:rFonts w:ascii="Lora" w:hAnsi="Lora"/>
          <w:sz w:val="22"/>
          <w:szCs w:val="22"/>
        </w:rPr>
        <w:t xml:space="preserve">Prorektor prof. </w:t>
      </w:r>
      <w:proofErr w:type="spellStart"/>
      <w:r w:rsidR="00C12B22" w:rsidRPr="00992ADC">
        <w:rPr>
          <w:rFonts w:ascii="Lora" w:hAnsi="Lora"/>
          <w:sz w:val="22"/>
          <w:szCs w:val="22"/>
        </w:rPr>
        <w:t>Lenovský</w:t>
      </w:r>
      <w:proofErr w:type="spellEnd"/>
      <w:r w:rsidR="00C12B22" w:rsidRPr="00992ADC">
        <w:rPr>
          <w:rFonts w:ascii="Lora" w:hAnsi="Lora"/>
          <w:sz w:val="22"/>
          <w:szCs w:val="22"/>
        </w:rPr>
        <w:t xml:space="preserve"> vyzval prítomných, aby informácie </w:t>
      </w:r>
      <w:r w:rsidR="00602E56" w:rsidRPr="008065B9">
        <w:rPr>
          <w:rFonts w:ascii="Lora" w:hAnsi="Lora"/>
          <w:sz w:val="22"/>
          <w:szCs w:val="22"/>
        </w:rPr>
        <w:t xml:space="preserve">publikované </w:t>
      </w:r>
      <w:r w:rsidR="00C12B22" w:rsidRPr="008065B9">
        <w:rPr>
          <w:rFonts w:ascii="Lora" w:hAnsi="Lora"/>
          <w:sz w:val="22"/>
          <w:szCs w:val="22"/>
        </w:rPr>
        <w:t>na web stránkach</w:t>
      </w:r>
      <w:r w:rsidR="00602E56" w:rsidRPr="008065B9">
        <w:rPr>
          <w:rFonts w:ascii="Lora" w:hAnsi="Lora"/>
          <w:sz w:val="22"/>
          <w:szCs w:val="22"/>
        </w:rPr>
        <w:t xml:space="preserve"> súčastí</w:t>
      </w:r>
      <w:r w:rsidR="00C12B22" w:rsidRPr="008065B9">
        <w:rPr>
          <w:rFonts w:ascii="Lora" w:hAnsi="Lora"/>
          <w:sz w:val="22"/>
          <w:szCs w:val="22"/>
        </w:rPr>
        <w:t>, ktoré budú potrebné k</w:t>
      </w:r>
      <w:r w:rsidR="00761FFC" w:rsidRPr="008065B9">
        <w:rPr>
          <w:rFonts w:ascii="Lora" w:hAnsi="Lora"/>
          <w:sz w:val="22"/>
          <w:szCs w:val="22"/>
        </w:rPr>
        <w:t> </w:t>
      </w:r>
      <w:r w:rsidR="00C12B22" w:rsidRPr="008065B9">
        <w:rPr>
          <w:rFonts w:ascii="Lora" w:hAnsi="Lora"/>
          <w:sz w:val="22"/>
          <w:szCs w:val="22"/>
        </w:rPr>
        <w:t>posudzovaniu</w:t>
      </w:r>
      <w:r w:rsidR="00761FFC" w:rsidRPr="008065B9">
        <w:rPr>
          <w:rFonts w:ascii="Lora" w:hAnsi="Lora"/>
          <w:sz w:val="22"/>
          <w:szCs w:val="22"/>
        </w:rPr>
        <w:t>,</w:t>
      </w:r>
      <w:r w:rsidR="00C12B22" w:rsidRPr="008065B9">
        <w:rPr>
          <w:rFonts w:ascii="Lora" w:hAnsi="Lora"/>
          <w:sz w:val="22"/>
          <w:szCs w:val="22"/>
        </w:rPr>
        <w:t xml:space="preserve"> podľa možností skontrolovali a aktualizovali. </w:t>
      </w:r>
      <w:r w:rsidRPr="008065B9">
        <w:rPr>
          <w:rFonts w:ascii="Lora" w:hAnsi="Lora"/>
          <w:sz w:val="22"/>
          <w:szCs w:val="22"/>
        </w:rPr>
        <w:t xml:space="preserve"> </w:t>
      </w:r>
      <w:r w:rsidR="00761FFC" w:rsidRPr="008065B9">
        <w:rPr>
          <w:rFonts w:ascii="Lora" w:hAnsi="Lora"/>
          <w:sz w:val="22"/>
          <w:szCs w:val="22"/>
        </w:rPr>
        <w:t xml:space="preserve">Taktiež vyzval prodekanov pozrieť a skontrolovať informácie na univerzitnej web stránke, v prípade potreby treba upozorniť na korekciu </w:t>
      </w:r>
      <w:r w:rsidR="00602E56" w:rsidRPr="008065B9">
        <w:rPr>
          <w:rFonts w:ascii="Lora" w:hAnsi="Lora"/>
          <w:sz w:val="22"/>
          <w:szCs w:val="22"/>
        </w:rPr>
        <w:t xml:space="preserve">- </w:t>
      </w:r>
      <w:r w:rsidR="00761FFC" w:rsidRPr="008065B9">
        <w:rPr>
          <w:rFonts w:ascii="Lora" w:hAnsi="Lora"/>
          <w:sz w:val="22"/>
          <w:szCs w:val="22"/>
        </w:rPr>
        <w:t>hlavne sekciu Politika kvality, či sú tam aktuálne korektné údaje z fakúlt, prípadne zaslať relevantný odkaz/dokument na odd. kvality</w:t>
      </w:r>
      <w:r w:rsidR="00602E56" w:rsidRPr="008065B9">
        <w:rPr>
          <w:rFonts w:ascii="Lora" w:hAnsi="Lora"/>
          <w:sz w:val="22"/>
          <w:szCs w:val="22"/>
        </w:rPr>
        <w:t xml:space="preserve"> na výmenu</w:t>
      </w:r>
      <w:r w:rsidR="00761FFC" w:rsidRPr="008065B9">
        <w:rPr>
          <w:rFonts w:ascii="Lora" w:hAnsi="Lora"/>
          <w:sz w:val="22"/>
          <w:szCs w:val="22"/>
        </w:rPr>
        <w:t xml:space="preserve">. Takisto to platí i pre portál </w:t>
      </w:r>
      <w:r w:rsidR="00761FFC" w:rsidRPr="008065B9">
        <w:rPr>
          <w:rFonts w:ascii="Lora" w:hAnsi="Lora"/>
          <w:sz w:val="22"/>
          <w:szCs w:val="22"/>
          <w:u w:val="single"/>
        </w:rPr>
        <w:t>vsk.sk</w:t>
      </w:r>
      <w:r w:rsidR="00761FFC" w:rsidRPr="008065B9">
        <w:rPr>
          <w:rFonts w:ascii="Lora" w:hAnsi="Lora"/>
          <w:sz w:val="22"/>
          <w:szCs w:val="22"/>
        </w:rPr>
        <w:t>, kde sú vkladané rôzne druhy dokumentov a správ a </w:t>
      </w:r>
      <w:proofErr w:type="spellStart"/>
      <w:r w:rsidR="00761FFC" w:rsidRPr="008065B9">
        <w:rPr>
          <w:rFonts w:ascii="Lora" w:hAnsi="Lora"/>
          <w:sz w:val="22"/>
          <w:szCs w:val="22"/>
        </w:rPr>
        <w:t>prelinkov</w:t>
      </w:r>
      <w:proofErr w:type="spellEnd"/>
      <w:r w:rsidR="00761FFC" w:rsidRPr="008065B9">
        <w:rPr>
          <w:rFonts w:ascii="Lora" w:hAnsi="Lora"/>
          <w:sz w:val="22"/>
          <w:szCs w:val="22"/>
        </w:rPr>
        <w:t xml:space="preserve">. </w:t>
      </w:r>
    </w:p>
    <w:p w14:paraId="5399F319" w14:textId="77777777" w:rsidR="00761FFC" w:rsidRPr="00992ADC" w:rsidRDefault="00761FFC" w:rsidP="00FD037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 w:val="22"/>
          <w:szCs w:val="22"/>
        </w:rPr>
      </w:pPr>
    </w:p>
    <w:p w14:paraId="0E38DC5D" w14:textId="1BAA28DF" w:rsidR="003A5441" w:rsidRPr="00992ADC" w:rsidRDefault="003A5441" w:rsidP="00FD0375">
      <w:pPr>
        <w:spacing w:after="0" w:line="276" w:lineRule="auto"/>
        <w:rPr>
          <w:rFonts w:ascii="Lora" w:hAnsi="Lora"/>
          <w:lang w:eastAsia="sk-SK"/>
        </w:rPr>
      </w:pPr>
    </w:p>
    <w:p w14:paraId="3BAC019A" w14:textId="77777777" w:rsidR="00311C2C" w:rsidRPr="00992ADC" w:rsidRDefault="00EC30C8" w:rsidP="00311C2C">
      <w:pPr>
        <w:spacing w:after="0" w:line="276" w:lineRule="auto"/>
        <w:jc w:val="center"/>
        <w:rPr>
          <w:rFonts w:ascii="Lora" w:hAnsi="Lora"/>
          <w:lang w:eastAsia="sk-SK"/>
        </w:rPr>
      </w:pPr>
      <w:r w:rsidRPr="00992ADC">
        <w:rPr>
          <w:rFonts w:ascii="Lora" w:hAnsi="Lora"/>
          <w:lang w:eastAsia="sk-SK"/>
        </w:rPr>
        <w:t>Ad 3)</w:t>
      </w:r>
    </w:p>
    <w:p w14:paraId="035A3ECB" w14:textId="1897BB9F" w:rsidR="00311C2C" w:rsidRPr="00992ADC" w:rsidRDefault="00FD0375" w:rsidP="00311C2C">
      <w:pPr>
        <w:spacing w:after="0" w:line="276" w:lineRule="auto"/>
        <w:jc w:val="center"/>
        <w:rPr>
          <w:rFonts w:ascii="Lora" w:hAnsi="Lora"/>
          <w:lang w:eastAsia="sk-SK"/>
        </w:rPr>
      </w:pPr>
      <w:r w:rsidRPr="00992ADC">
        <w:rPr>
          <w:rFonts w:ascii="Lora" w:eastAsia="Times New Roman" w:hAnsi="Lora"/>
          <w:color w:val="000000"/>
        </w:rPr>
        <w:t xml:space="preserve">Rôzne </w:t>
      </w:r>
    </w:p>
    <w:p w14:paraId="63BC80D8" w14:textId="0623CA9B" w:rsidR="00311C2C" w:rsidRPr="00992ADC" w:rsidRDefault="00311C2C" w:rsidP="003459FC">
      <w:pPr>
        <w:spacing w:after="0" w:line="276" w:lineRule="auto"/>
        <w:rPr>
          <w:rFonts w:ascii="Lora" w:hAnsi="Lora"/>
        </w:rPr>
      </w:pPr>
    </w:p>
    <w:p w14:paraId="2DFE932A" w14:textId="53CAD623" w:rsidR="00FD0375" w:rsidRPr="00992ADC" w:rsidRDefault="00FD0375" w:rsidP="00FD037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 w:val="22"/>
          <w:szCs w:val="22"/>
        </w:rPr>
      </w:pPr>
      <w:r w:rsidRPr="00992ADC">
        <w:rPr>
          <w:rFonts w:ascii="Lora" w:hAnsi="Lora"/>
          <w:sz w:val="22"/>
          <w:szCs w:val="22"/>
        </w:rPr>
        <w:t xml:space="preserve">Prorektor prof. </w:t>
      </w:r>
      <w:proofErr w:type="spellStart"/>
      <w:r w:rsidRPr="00992ADC">
        <w:rPr>
          <w:rFonts w:ascii="Lora" w:hAnsi="Lora"/>
          <w:sz w:val="22"/>
          <w:szCs w:val="22"/>
        </w:rPr>
        <w:t>Lenovský</w:t>
      </w:r>
      <w:proofErr w:type="spellEnd"/>
      <w:r w:rsidRPr="00992ADC">
        <w:rPr>
          <w:rFonts w:ascii="Lora" w:hAnsi="Lora"/>
          <w:sz w:val="22"/>
          <w:szCs w:val="22"/>
        </w:rPr>
        <w:t xml:space="preserve"> informoval prítomných o procese vytvárania procesných máp. V ostatných dňoch boli na webe VSK zverejnené prvé procesné mapy, ktoré </w:t>
      </w:r>
      <w:r w:rsidR="00761FFC" w:rsidRPr="00992ADC">
        <w:rPr>
          <w:rFonts w:ascii="Lora" w:hAnsi="Lora"/>
          <w:sz w:val="22"/>
          <w:szCs w:val="22"/>
        </w:rPr>
        <w:t xml:space="preserve">spracovala </w:t>
      </w:r>
      <w:r w:rsidRPr="00992ADC">
        <w:rPr>
          <w:rFonts w:ascii="Lora" w:hAnsi="Lora"/>
          <w:sz w:val="22"/>
          <w:szCs w:val="22"/>
        </w:rPr>
        <w:t xml:space="preserve">Dr. </w:t>
      </w:r>
      <w:r w:rsidRPr="008065B9">
        <w:rPr>
          <w:rFonts w:ascii="Lora" w:hAnsi="Lora"/>
          <w:sz w:val="22"/>
          <w:szCs w:val="22"/>
        </w:rPr>
        <w:t xml:space="preserve">Štefánková </w:t>
      </w:r>
      <w:r w:rsidR="00761FFC" w:rsidRPr="008065B9">
        <w:rPr>
          <w:rFonts w:ascii="Lora" w:hAnsi="Lora"/>
          <w:sz w:val="22"/>
          <w:szCs w:val="22"/>
        </w:rPr>
        <w:t xml:space="preserve">s vlastníkmi procesov (prorektori). </w:t>
      </w:r>
      <w:r w:rsidRPr="00992ADC">
        <w:rPr>
          <w:rFonts w:ascii="Lora" w:hAnsi="Lora"/>
          <w:sz w:val="22"/>
          <w:szCs w:val="22"/>
        </w:rPr>
        <w:t xml:space="preserve">V priebehu troch rokov by mali byť vytvorené procesné mapy všetkých </w:t>
      </w:r>
      <w:r w:rsidR="00761FFC" w:rsidRPr="00992ADC">
        <w:rPr>
          <w:rFonts w:ascii="Lora" w:hAnsi="Lora"/>
          <w:sz w:val="22"/>
          <w:szCs w:val="22"/>
        </w:rPr>
        <w:t xml:space="preserve">hlavných </w:t>
      </w:r>
      <w:r w:rsidRPr="00992ADC">
        <w:rPr>
          <w:rFonts w:ascii="Lora" w:hAnsi="Lora"/>
          <w:sz w:val="22"/>
          <w:szCs w:val="22"/>
        </w:rPr>
        <w:t xml:space="preserve">procesov a neskôr </w:t>
      </w:r>
      <w:r w:rsidR="00761FFC" w:rsidRPr="00992ADC">
        <w:rPr>
          <w:rFonts w:ascii="Lora" w:hAnsi="Lora"/>
          <w:sz w:val="22"/>
          <w:szCs w:val="22"/>
        </w:rPr>
        <w:t xml:space="preserve">riadiacich a </w:t>
      </w:r>
      <w:r w:rsidRPr="00992ADC">
        <w:rPr>
          <w:rFonts w:ascii="Lora" w:hAnsi="Lora"/>
          <w:sz w:val="22"/>
          <w:szCs w:val="22"/>
        </w:rPr>
        <w:t xml:space="preserve">podporných procesov. Prorektor prof. </w:t>
      </w:r>
      <w:proofErr w:type="spellStart"/>
      <w:r w:rsidRPr="00992ADC">
        <w:rPr>
          <w:rFonts w:ascii="Lora" w:hAnsi="Lora"/>
          <w:sz w:val="22"/>
          <w:szCs w:val="22"/>
        </w:rPr>
        <w:t>Lenovský</w:t>
      </w:r>
      <w:proofErr w:type="spellEnd"/>
      <w:r w:rsidRPr="00992ADC">
        <w:rPr>
          <w:rFonts w:ascii="Lora" w:hAnsi="Lora"/>
          <w:sz w:val="22"/>
          <w:szCs w:val="22"/>
        </w:rPr>
        <w:t xml:space="preserve"> upozornil </w:t>
      </w:r>
      <w:r w:rsidRPr="008065B9">
        <w:rPr>
          <w:rFonts w:ascii="Lora" w:hAnsi="Lora"/>
          <w:sz w:val="22"/>
          <w:szCs w:val="22"/>
        </w:rPr>
        <w:t xml:space="preserve">na </w:t>
      </w:r>
      <w:r w:rsidR="00602E56" w:rsidRPr="008065B9">
        <w:rPr>
          <w:rFonts w:ascii="Lora" w:hAnsi="Lora"/>
          <w:sz w:val="22"/>
          <w:szCs w:val="22"/>
        </w:rPr>
        <w:t xml:space="preserve">význam </w:t>
      </w:r>
      <w:r w:rsidRPr="00992ADC">
        <w:rPr>
          <w:rFonts w:ascii="Lora" w:hAnsi="Lora"/>
          <w:sz w:val="22"/>
          <w:szCs w:val="22"/>
        </w:rPr>
        <w:t xml:space="preserve">procesných máp </w:t>
      </w:r>
      <w:r w:rsidR="00602E56">
        <w:rPr>
          <w:rFonts w:ascii="Lora" w:hAnsi="Lora"/>
          <w:sz w:val="22"/>
          <w:szCs w:val="22"/>
        </w:rPr>
        <w:t xml:space="preserve">a kariet procesov </w:t>
      </w:r>
      <w:r w:rsidRPr="00992ADC">
        <w:rPr>
          <w:rFonts w:ascii="Lora" w:hAnsi="Lora"/>
          <w:sz w:val="22"/>
          <w:szCs w:val="22"/>
        </w:rPr>
        <w:t>pre lepšiu orientáciu a plynulejší postup pri realizácii procesov.</w:t>
      </w:r>
    </w:p>
    <w:p w14:paraId="2A61693D" w14:textId="2E5864D8" w:rsidR="005C6C80" w:rsidRPr="00992ADC" w:rsidRDefault="005C6C80" w:rsidP="00FD037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 w:val="22"/>
          <w:szCs w:val="22"/>
        </w:rPr>
      </w:pPr>
      <w:r w:rsidRPr="00992ADC">
        <w:rPr>
          <w:rFonts w:ascii="Lora" w:hAnsi="Lora"/>
          <w:sz w:val="22"/>
          <w:szCs w:val="22"/>
        </w:rPr>
        <w:t xml:space="preserve">Prorektor prof. </w:t>
      </w:r>
      <w:proofErr w:type="spellStart"/>
      <w:r w:rsidRPr="00992ADC">
        <w:rPr>
          <w:rFonts w:ascii="Lora" w:hAnsi="Lora"/>
          <w:sz w:val="22"/>
          <w:szCs w:val="22"/>
        </w:rPr>
        <w:t>Lenovský</w:t>
      </w:r>
      <w:proofErr w:type="spellEnd"/>
      <w:r w:rsidRPr="00992ADC">
        <w:rPr>
          <w:rFonts w:ascii="Lora" w:hAnsi="Lora"/>
          <w:sz w:val="22"/>
          <w:szCs w:val="22"/>
        </w:rPr>
        <w:t xml:space="preserve"> ďalej informoval o aktuálnom procese tvorby strategického materiálu Stratégia zabezpečovania a rozvoja kvality vysokoškolského vzdelávania na UCM v Trnave. Po vytvorení konceptu bude materiál zaslaný na pripomienkovanie členom Komisie kvality.</w:t>
      </w:r>
    </w:p>
    <w:p w14:paraId="10217E26" w14:textId="2785E4DE" w:rsidR="005C6C80" w:rsidRPr="00992ADC" w:rsidRDefault="005C6C80" w:rsidP="00FD037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color w:val="FF0000"/>
          <w:sz w:val="22"/>
          <w:szCs w:val="22"/>
        </w:rPr>
      </w:pPr>
      <w:r w:rsidRPr="00992ADC">
        <w:rPr>
          <w:rFonts w:ascii="Lora" w:hAnsi="Lora"/>
          <w:sz w:val="22"/>
          <w:szCs w:val="22"/>
        </w:rPr>
        <w:t xml:space="preserve">Prorektor </w:t>
      </w:r>
      <w:proofErr w:type="spellStart"/>
      <w:r w:rsidRPr="00992ADC">
        <w:rPr>
          <w:rFonts w:ascii="Lora" w:hAnsi="Lora"/>
          <w:sz w:val="22"/>
          <w:szCs w:val="22"/>
        </w:rPr>
        <w:t>Lenovský</w:t>
      </w:r>
      <w:proofErr w:type="spellEnd"/>
      <w:r w:rsidRPr="00992ADC">
        <w:rPr>
          <w:rFonts w:ascii="Lora" w:hAnsi="Lora"/>
          <w:sz w:val="22"/>
          <w:szCs w:val="22"/>
        </w:rPr>
        <w:t xml:space="preserve"> následne informoval prítomných o externej expertíze kvality na UCM, ktorú </w:t>
      </w:r>
      <w:r w:rsidR="00761FFC" w:rsidRPr="008065B9">
        <w:rPr>
          <w:rFonts w:ascii="Lora" w:hAnsi="Lora"/>
          <w:sz w:val="22"/>
          <w:szCs w:val="22"/>
        </w:rPr>
        <w:t>spracovali</w:t>
      </w:r>
      <w:r w:rsidRPr="008065B9">
        <w:rPr>
          <w:rFonts w:ascii="Lora" w:hAnsi="Lora"/>
          <w:sz w:val="22"/>
          <w:szCs w:val="22"/>
        </w:rPr>
        <w:t xml:space="preserve"> </w:t>
      </w:r>
      <w:r w:rsidR="00992ADC" w:rsidRPr="008065B9">
        <w:rPr>
          <w:rFonts w:ascii="Lora" w:hAnsi="Lora"/>
          <w:sz w:val="22"/>
          <w:szCs w:val="22"/>
        </w:rPr>
        <w:t xml:space="preserve">odborníci na kvalitu vysokoškolských inštitúcií z Českej republiky a SR </w:t>
      </w:r>
      <w:r w:rsidR="00761FFC" w:rsidRPr="008065B9">
        <w:rPr>
          <w:rFonts w:ascii="Lora" w:hAnsi="Lora"/>
          <w:sz w:val="22"/>
          <w:szCs w:val="22"/>
        </w:rPr>
        <w:t>v rámci projektu</w:t>
      </w:r>
      <w:r w:rsidR="00761FFC" w:rsidRPr="008065B9">
        <w:rPr>
          <w:rFonts w:ascii="Lora" w:eastAsia="Calibri" w:hAnsi="Lora" w:cs="Arial"/>
          <w:sz w:val="22"/>
          <w:szCs w:val="22"/>
          <w:lang w:eastAsia="en-US"/>
        </w:rPr>
        <w:t> </w:t>
      </w:r>
      <w:hyperlink r:id="rId11" w:history="1">
        <w:r w:rsidR="00761FFC" w:rsidRPr="008065B9">
          <w:rPr>
            <w:rFonts w:ascii="Lora" w:eastAsia="Calibri" w:hAnsi="Lora" w:cs="Arial"/>
            <w:b/>
            <w:bCs/>
            <w:sz w:val="22"/>
            <w:szCs w:val="22"/>
            <w:u w:val="single"/>
            <w:lang w:eastAsia="en-US"/>
          </w:rPr>
          <w:t>Podpora vnútorného systému zabezpečovania kvality vysokoškolského vzdelávania na UCM</w:t>
        </w:r>
      </w:hyperlink>
      <w:r w:rsidR="00992ADC" w:rsidRPr="008065B9">
        <w:rPr>
          <w:rFonts w:ascii="Lora" w:eastAsia="Calibri" w:hAnsi="Lora" w:cs="Arial"/>
          <w:sz w:val="22"/>
          <w:szCs w:val="22"/>
          <w:lang w:eastAsia="en-US"/>
        </w:rPr>
        <w:t>. Hodnotiaca a expertná s</w:t>
      </w:r>
      <w:r w:rsidRPr="008065B9">
        <w:rPr>
          <w:rFonts w:ascii="Lora" w:hAnsi="Lora"/>
          <w:sz w:val="22"/>
          <w:szCs w:val="22"/>
        </w:rPr>
        <w:t xml:space="preserve">práva </w:t>
      </w:r>
      <w:r w:rsidR="00992ADC" w:rsidRPr="008065B9">
        <w:rPr>
          <w:rFonts w:ascii="Lora" w:hAnsi="Lora"/>
          <w:sz w:val="22"/>
          <w:szCs w:val="22"/>
        </w:rPr>
        <w:t xml:space="preserve">reálne hodnotí súčasný stav implementácie vnútorného systému kvality na UCM, </w:t>
      </w:r>
      <w:r w:rsidRPr="008065B9">
        <w:rPr>
          <w:rFonts w:ascii="Lora" w:hAnsi="Lora"/>
          <w:sz w:val="22"/>
          <w:szCs w:val="22"/>
        </w:rPr>
        <w:t xml:space="preserve">pozostáva </w:t>
      </w:r>
      <w:r w:rsidR="00992ADC" w:rsidRPr="008065B9">
        <w:rPr>
          <w:rFonts w:ascii="Lora" w:hAnsi="Lora"/>
          <w:sz w:val="22"/>
          <w:szCs w:val="22"/>
        </w:rPr>
        <w:t xml:space="preserve">z 3 častí  - popisuje súlad aktuálne nastavených štandardov zabezpečovania kvality na UCM s národnými štandardami Slovenskej akreditačnej agentúry pre vysoké školstvo a európskymi štandardami ESG, v druhej časti na základe analýzy aktuálneho stavu sú prezentované odporučenia k zlepšovaniu systému zabezpečovania kvality podľa európskeho modelu excelencie EFQM, tretia časť je venovaná analýze aktuálneho stavu s nadväzujúcimi odporučeniami v oblasti tretej misie univerzity – udržateľného rozvoja a spoločenskej zodpovednosti vo vzťahu k Cieľom udržateľného rozvoja OSN. </w:t>
      </w:r>
      <w:r w:rsidR="00FF7444" w:rsidRPr="008065B9">
        <w:rPr>
          <w:rFonts w:ascii="Lora" w:hAnsi="Lora"/>
          <w:sz w:val="22"/>
          <w:szCs w:val="22"/>
        </w:rPr>
        <w:t>Externá expertíza kvality predstavuje pre UCM v Trnave strategický a inšpiratívny dokument.</w:t>
      </w:r>
      <w:r w:rsidR="00761FFC" w:rsidRPr="008065B9">
        <w:rPr>
          <w:rFonts w:ascii="Lora" w:hAnsi="Lora"/>
          <w:sz w:val="22"/>
          <w:szCs w:val="22"/>
        </w:rPr>
        <w:t xml:space="preserve"> Odporučil prodekanom preštudovať si materiál a vybrané námety využiť na súčastiach.</w:t>
      </w:r>
    </w:p>
    <w:p w14:paraId="4D3D8E75" w14:textId="69EEB2C6" w:rsidR="00FD0375" w:rsidRDefault="00FD0375" w:rsidP="00C12B22">
      <w:pPr>
        <w:tabs>
          <w:tab w:val="left" w:pos="783"/>
        </w:tabs>
        <w:spacing w:after="0" w:line="276" w:lineRule="auto"/>
        <w:jc w:val="both"/>
        <w:rPr>
          <w:rFonts w:ascii="Lora" w:hAnsi="Lora" w:cs="Lora (TT) Regular"/>
        </w:rPr>
      </w:pPr>
    </w:p>
    <w:p w14:paraId="4DCBD97B" w14:textId="77777777" w:rsidR="00602E56" w:rsidRDefault="00602E56" w:rsidP="00C12B22">
      <w:pPr>
        <w:tabs>
          <w:tab w:val="left" w:pos="783"/>
        </w:tabs>
        <w:spacing w:after="0" w:line="276" w:lineRule="auto"/>
        <w:jc w:val="both"/>
        <w:rPr>
          <w:rFonts w:ascii="Lora" w:hAnsi="Lora" w:cs="Lora (TT) Regular"/>
        </w:rPr>
      </w:pPr>
    </w:p>
    <w:p w14:paraId="3A79B99D" w14:textId="60A1AE18" w:rsidR="00602E56" w:rsidRDefault="00602E56" w:rsidP="00C12B22">
      <w:pPr>
        <w:tabs>
          <w:tab w:val="left" w:pos="783"/>
        </w:tabs>
        <w:spacing w:after="0" w:line="276" w:lineRule="auto"/>
        <w:jc w:val="both"/>
        <w:rPr>
          <w:rFonts w:ascii="Lora" w:hAnsi="Lora" w:cs="Lora (TT) Regular"/>
        </w:rPr>
      </w:pPr>
    </w:p>
    <w:p w14:paraId="35A0B838" w14:textId="71C80C97" w:rsidR="008065B9" w:rsidRDefault="008065B9" w:rsidP="00C12B22">
      <w:pPr>
        <w:tabs>
          <w:tab w:val="left" w:pos="783"/>
        </w:tabs>
        <w:spacing w:after="0" w:line="276" w:lineRule="auto"/>
        <w:jc w:val="both"/>
        <w:rPr>
          <w:rFonts w:ascii="Lora" w:hAnsi="Lora" w:cs="Lora (TT) Regular"/>
        </w:rPr>
      </w:pPr>
    </w:p>
    <w:p w14:paraId="2297EB4D" w14:textId="392AB8EC" w:rsidR="008065B9" w:rsidRDefault="008065B9" w:rsidP="00C12B22">
      <w:pPr>
        <w:tabs>
          <w:tab w:val="left" w:pos="783"/>
        </w:tabs>
        <w:spacing w:after="0" w:line="276" w:lineRule="auto"/>
        <w:jc w:val="both"/>
        <w:rPr>
          <w:rFonts w:ascii="Lora" w:hAnsi="Lora" w:cs="Lora (TT) Regular"/>
        </w:rPr>
      </w:pPr>
    </w:p>
    <w:p w14:paraId="3705084E" w14:textId="571C789E" w:rsidR="008065B9" w:rsidRDefault="008065B9" w:rsidP="00C12B22">
      <w:pPr>
        <w:tabs>
          <w:tab w:val="left" w:pos="783"/>
        </w:tabs>
        <w:spacing w:after="0" w:line="276" w:lineRule="auto"/>
        <w:jc w:val="both"/>
        <w:rPr>
          <w:rFonts w:ascii="Lora" w:hAnsi="Lora" w:cs="Lora (TT) Regular"/>
        </w:rPr>
      </w:pPr>
    </w:p>
    <w:p w14:paraId="7A4C2EE5" w14:textId="57AFFDCD" w:rsidR="008065B9" w:rsidRDefault="008065B9" w:rsidP="00C12B22">
      <w:pPr>
        <w:tabs>
          <w:tab w:val="left" w:pos="783"/>
        </w:tabs>
        <w:spacing w:after="0" w:line="276" w:lineRule="auto"/>
        <w:jc w:val="both"/>
        <w:rPr>
          <w:rFonts w:ascii="Lora" w:hAnsi="Lora" w:cs="Lora (TT) Regular"/>
        </w:rPr>
      </w:pPr>
    </w:p>
    <w:p w14:paraId="15A88FFF" w14:textId="77777777" w:rsidR="008065B9" w:rsidRPr="00992ADC" w:rsidRDefault="008065B9" w:rsidP="00C12B22">
      <w:pPr>
        <w:tabs>
          <w:tab w:val="left" w:pos="783"/>
        </w:tabs>
        <w:spacing w:after="0" w:line="276" w:lineRule="auto"/>
        <w:jc w:val="both"/>
        <w:rPr>
          <w:rFonts w:ascii="Lora" w:hAnsi="Lora" w:cs="Lora (TT) Regular"/>
        </w:rPr>
      </w:pPr>
    </w:p>
    <w:p w14:paraId="0C4F5826" w14:textId="421E004B" w:rsidR="00FD0375" w:rsidRPr="00992ADC" w:rsidRDefault="00FD0375" w:rsidP="00FD0375">
      <w:pPr>
        <w:spacing w:after="0" w:line="276" w:lineRule="auto"/>
        <w:jc w:val="center"/>
        <w:rPr>
          <w:rFonts w:ascii="Lora" w:hAnsi="Lora"/>
          <w:lang w:eastAsia="sk-SK"/>
        </w:rPr>
      </w:pPr>
      <w:r w:rsidRPr="00992ADC">
        <w:rPr>
          <w:rFonts w:ascii="Lora" w:hAnsi="Lora"/>
          <w:lang w:eastAsia="sk-SK"/>
        </w:rPr>
        <w:t>Ad 4)</w:t>
      </w:r>
    </w:p>
    <w:p w14:paraId="5AF56FDC" w14:textId="7EFF921B" w:rsidR="00FD0375" w:rsidRPr="00992ADC" w:rsidRDefault="00FD0375" w:rsidP="00FD0375">
      <w:pPr>
        <w:spacing w:after="0" w:line="276" w:lineRule="auto"/>
        <w:jc w:val="center"/>
        <w:rPr>
          <w:rFonts w:ascii="Lora" w:hAnsi="Lora"/>
          <w:lang w:eastAsia="sk-SK"/>
        </w:rPr>
      </w:pPr>
      <w:r w:rsidRPr="00992ADC">
        <w:rPr>
          <w:rFonts w:ascii="Lora" w:eastAsia="Times New Roman" w:hAnsi="Lora"/>
          <w:color w:val="000000"/>
        </w:rPr>
        <w:t>Záver</w:t>
      </w:r>
    </w:p>
    <w:p w14:paraId="083936A4" w14:textId="15F1E44F" w:rsidR="008A4866" w:rsidRPr="00992ADC" w:rsidRDefault="008A4866" w:rsidP="008A4866">
      <w:pPr>
        <w:spacing w:after="0" w:line="276" w:lineRule="auto"/>
        <w:jc w:val="both"/>
        <w:rPr>
          <w:rFonts w:ascii="Lora" w:hAnsi="Lora"/>
          <w:lang w:eastAsia="sk-SK"/>
        </w:rPr>
      </w:pPr>
    </w:p>
    <w:p w14:paraId="5D743520" w14:textId="74BD98D2" w:rsidR="00A06D2C" w:rsidRPr="00992ADC" w:rsidRDefault="005C6C80" w:rsidP="00A06D2C">
      <w:pPr>
        <w:spacing w:after="0" w:line="276" w:lineRule="auto"/>
        <w:jc w:val="both"/>
        <w:rPr>
          <w:rFonts w:ascii="Lora" w:hAnsi="Lora"/>
        </w:rPr>
      </w:pPr>
      <w:r w:rsidRPr="008065B9">
        <w:rPr>
          <w:rFonts w:ascii="Lora" w:hAnsi="Lora"/>
        </w:rPr>
        <w:t>P</w:t>
      </w:r>
      <w:r w:rsidR="00992ADC" w:rsidRPr="008065B9">
        <w:rPr>
          <w:rFonts w:ascii="Lora" w:hAnsi="Lora"/>
        </w:rPr>
        <w:t xml:space="preserve">redseda Komisie pre kvalitu UCM </w:t>
      </w:r>
      <w:r w:rsidR="00992ADC">
        <w:rPr>
          <w:rFonts w:ascii="Lora" w:hAnsi="Lora"/>
        </w:rPr>
        <w:t>p</w:t>
      </w:r>
      <w:r w:rsidRPr="00992ADC">
        <w:rPr>
          <w:rFonts w:ascii="Lora" w:hAnsi="Lora"/>
        </w:rPr>
        <w:t xml:space="preserve">rorektor prof. </w:t>
      </w:r>
      <w:proofErr w:type="spellStart"/>
      <w:r w:rsidRPr="00992ADC">
        <w:rPr>
          <w:rFonts w:ascii="Lora" w:hAnsi="Lora"/>
        </w:rPr>
        <w:t>Lenovský</w:t>
      </w:r>
      <w:proofErr w:type="spellEnd"/>
      <w:r w:rsidRPr="00992ADC">
        <w:rPr>
          <w:rFonts w:ascii="Lora" w:hAnsi="Lora"/>
        </w:rPr>
        <w:t xml:space="preserve"> poďakoval prítomným za účasť a ukončil zasadnutie Komisie kvality UCM v Trnave.</w:t>
      </w:r>
    </w:p>
    <w:p w14:paraId="30119A47" w14:textId="3766F9C3" w:rsidR="005C6C80" w:rsidRPr="00992ADC" w:rsidRDefault="005C6C80" w:rsidP="00A06D2C">
      <w:pPr>
        <w:spacing w:after="0" w:line="276" w:lineRule="auto"/>
        <w:jc w:val="both"/>
        <w:rPr>
          <w:rFonts w:ascii="Lora" w:hAnsi="Lora"/>
        </w:rPr>
      </w:pPr>
    </w:p>
    <w:p w14:paraId="048880F0" w14:textId="03C73B87" w:rsidR="009606AB" w:rsidRPr="00992ADC" w:rsidRDefault="009606AB" w:rsidP="00A06D2C">
      <w:pPr>
        <w:spacing w:after="0" w:line="276" w:lineRule="auto"/>
        <w:jc w:val="both"/>
        <w:rPr>
          <w:rFonts w:ascii="Lora" w:hAnsi="Lora"/>
        </w:rPr>
      </w:pPr>
    </w:p>
    <w:p w14:paraId="0D435056" w14:textId="77777777" w:rsidR="009606AB" w:rsidRPr="00992ADC" w:rsidRDefault="009606AB" w:rsidP="00A06D2C">
      <w:pPr>
        <w:spacing w:after="0" w:line="276" w:lineRule="auto"/>
        <w:jc w:val="both"/>
        <w:rPr>
          <w:rFonts w:ascii="Lora" w:hAnsi="Lora"/>
        </w:rPr>
      </w:pPr>
    </w:p>
    <w:p w14:paraId="133BBC51" w14:textId="07B059BF" w:rsidR="00EC30C8" w:rsidRPr="00992ADC" w:rsidRDefault="00C12B22" w:rsidP="00A06D2C">
      <w:pPr>
        <w:spacing w:after="0" w:line="276" w:lineRule="auto"/>
        <w:jc w:val="both"/>
        <w:rPr>
          <w:rFonts w:ascii="Lora" w:hAnsi="Lora"/>
          <w:color w:val="000000"/>
        </w:rPr>
      </w:pPr>
      <w:r w:rsidRPr="00992ADC">
        <w:rPr>
          <w:rFonts w:ascii="Lora" w:hAnsi="Lora"/>
          <w:color w:val="000000"/>
        </w:rPr>
        <w:t>V Trnave, 29.09</w:t>
      </w:r>
      <w:r w:rsidR="000A0E34" w:rsidRPr="00992ADC">
        <w:rPr>
          <w:rFonts w:ascii="Lora" w:hAnsi="Lora"/>
          <w:color w:val="000000"/>
        </w:rPr>
        <w:t>.2023</w:t>
      </w:r>
    </w:p>
    <w:p w14:paraId="4666B861" w14:textId="77777777" w:rsidR="007A49F8" w:rsidRPr="00992ADC" w:rsidRDefault="007A49F8" w:rsidP="00465B6B">
      <w:pPr>
        <w:tabs>
          <w:tab w:val="left" w:pos="6000"/>
        </w:tabs>
        <w:spacing w:line="276" w:lineRule="auto"/>
        <w:jc w:val="both"/>
        <w:rPr>
          <w:rFonts w:ascii="Lora" w:hAnsi="Lora"/>
          <w:color w:val="000000"/>
          <w:sz w:val="20"/>
          <w:szCs w:val="20"/>
        </w:rPr>
      </w:pPr>
    </w:p>
    <w:p w14:paraId="3B4F4817" w14:textId="122B19D8" w:rsidR="00465B6B" w:rsidRPr="00992ADC" w:rsidRDefault="00EC30C8" w:rsidP="009606AB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  <w:sz w:val="20"/>
          <w:szCs w:val="20"/>
        </w:rPr>
      </w:pPr>
      <w:r w:rsidRPr="00992ADC">
        <w:rPr>
          <w:rFonts w:ascii="Lora" w:hAnsi="Lora"/>
          <w:color w:val="000000"/>
          <w:sz w:val="20"/>
          <w:szCs w:val="20"/>
        </w:rPr>
        <w:t>Zapísala: Mgr. Kristína Obúlaná</w:t>
      </w:r>
      <w:r w:rsidRPr="00992ADC">
        <w:rPr>
          <w:rFonts w:ascii="Lora" w:hAnsi="Lora"/>
          <w:color w:val="000000"/>
          <w:sz w:val="20"/>
          <w:szCs w:val="20"/>
        </w:rPr>
        <w:tab/>
      </w:r>
      <w:r w:rsidRPr="00992ADC">
        <w:rPr>
          <w:rFonts w:ascii="Lora" w:hAnsi="Lora"/>
          <w:color w:val="000000"/>
          <w:sz w:val="20"/>
          <w:szCs w:val="20"/>
        </w:rPr>
        <w:tab/>
        <w:t>...............................</w:t>
      </w:r>
      <w:r w:rsidR="00992ADC">
        <w:rPr>
          <w:rFonts w:ascii="Lora" w:hAnsi="Lora"/>
          <w:color w:val="000000"/>
          <w:sz w:val="20"/>
          <w:szCs w:val="20"/>
        </w:rPr>
        <w:t>...</w:t>
      </w:r>
      <w:r w:rsidRPr="00992ADC">
        <w:rPr>
          <w:rFonts w:ascii="Lora" w:hAnsi="Lora"/>
          <w:color w:val="000000"/>
          <w:sz w:val="20"/>
          <w:szCs w:val="20"/>
        </w:rPr>
        <w:t>......</w:t>
      </w:r>
      <w:r w:rsidR="00992ADC">
        <w:rPr>
          <w:rFonts w:ascii="Lora" w:hAnsi="Lora"/>
          <w:color w:val="000000"/>
          <w:sz w:val="20"/>
          <w:szCs w:val="20"/>
        </w:rPr>
        <w:t>...</w:t>
      </w:r>
      <w:r w:rsidRPr="00992ADC">
        <w:rPr>
          <w:rFonts w:ascii="Lora" w:hAnsi="Lora"/>
          <w:color w:val="000000"/>
          <w:sz w:val="20"/>
          <w:szCs w:val="20"/>
        </w:rPr>
        <w:t>.......</w:t>
      </w:r>
    </w:p>
    <w:p w14:paraId="40B8FC5B" w14:textId="097DB87F" w:rsidR="00992ADC" w:rsidRPr="00992ADC" w:rsidRDefault="00EC30C8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  <w:sz w:val="20"/>
          <w:szCs w:val="20"/>
        </w:rPr>
      </w:pPr>
      <w:r w:rsidRPr="00992ADC">
        <w:rPr>
          <w:rFonts w:ascii="Lora" w:hAnsi="Lora"/>
          <w:color w:val="000000"/>
          <w:sz w:val="20"/>
          <w:szCs w:val="20"/>
        </w:rPr>
        <w:t>Overil</w:t>
      </w:r>
      <w:r w:rsidR="00992ADC" w:rsidRPr="00992ADC">
        <w:rPr>
          <w:rFonts w:ascii="Lora" w:hAnsi="Lora"/>
          <w:color w:val="000000"/>
          <w:sz w:val="20"/>
          <w:szCs w:val="20"/>
        </w:rPr>
        <w:t>a</w:t>
      </w:r>
      <w:r w:rsidRPr="00992ADC">
        <w:rPr>
          <w:rFonts w:ascii="Lora" w:hAnsi="Lora"/>
          <w:color w:val="000000"/>
          <w:sz w:val="20"/>
          <w:szCs w:val="20"/>
        </w:rPr>
        <w:t xml:space="preserve">: </w:t>
      </w:r>
      <w:r w:rsidR="00992ADC" w:rsidRPr="00992ADC">
        <w:rPr>
          <w:rFonts w:ascii="Lora" w:hAnsi="Lora"/>
          <w:color w:val="000000"/>
          <w:sz w:val="20"/>
          <w:szCs w:val="20"/>
        </w:rPr>
        <w:t xml:space="preserve">Ing. Jana </w:t>
      </w:r>
      <w:proofErr w:type="spellStart"/>
      <w:r w:rsidR="00992ADC" w:rsidRPr="00992ADC">
        <w:rPr>
          <w:rFonts w:ascii="Lora" w:hAnsi="Lora"/>
          <w:color w:val="000000"/>
          <w:sz w:val="20"/>
          <w:szCs w:val="20"/>
        </w:rPr>
        <w:t>Štefánková</w:t>
      </w:r>
      <w:proofErr w:type="spellEnd"/>
      <w:r w:rsidR="00992ADC" w:rsidRPr="00992ADC">
        <w:rPr>
          <w:rFonts w:ascii="Lora" w:hAnsi="Lora"/>
          <w:color w:val="000000"/>
          <w:sz w:val="20"/>
          <w:szCs w:val="20"/>
        </w:rPr>
        <w:t xml:space="preserve">, </w:t>
      </w:r>
      <w:proofErr w:type="spellStart"/>
      <w:r w:rsidR="00992ADC" w:rsidRPr="00992ADC">
        <w:rPr>
          <w:rFonts w:ascii="Lora" w:hAnsi="Lora"/>
          <w:color w:val="000000"/>
          <w:sz w:val="20"/>
          <w:szCs w:val="20"/>
        </w:rPr>
        <w:t>Ph.D</w:t>
      </w:r>
      <w:proofErr w:type="spellEnd"/>
      <w:r w:rsidR="00992ADC" w:rsidRPr="00992ADC">
        <w:rPr>
          <w:rFonts w:ascii="Lora" w:hAnsi="Lora"/>
          <w:color w:val="000000"/>
          <w:sz w:val="20"/>
          <w:szCs w:val="20"/>
        </w:rPr>
        <w:t>.</w:t>
      </w:r>
      <w:r w:rsidRPr="00992ADC">
        <w:rPr>
          <w:rFonts w:ascii="Lora" w:hAnsi="Lora"/>
          <w:color w:val="000000"/>
          <w:sz w:val="20"/>
          <w:szCs w:val="20"/>
        </w:rPr>
        <w:tab/>
      </w:r>
      <w:r w:rsidRPr="00992ADC">
        <w:rPr>
          <w:rFonts w:ascii="Lora" w:hAnsi="Lora"/>
          <w:color w:val="000000"/>
          <w:sz w:val="20"/>
          <w:szCs w:val="20"/>
        </w:rPr>
        <w:tab/>
      </w:r>
      <w:r w:rsidR="00992ADC" w:rsidRPr="00992ADC">
        <w:rPr>
          <w:rFonts w:ascii="Lora" w:hAnsi="Lora"/>
          <w:color w:val="000000"/>
          <w:sz w:val="20"/>
          <w:szCs w:val="20"/>
        </w:rPr>
        <w:t>.............................</w:t>
      </w:r>
      <w:r w:rsidR="00992ADC">
        <w:rPr>
          <w:rFonts w:ascii="Lora" w:hAnsi="Lora"/>
          <w:color w:val="000000"/>
          <w:sz w:val="20"/>
          <w:szCs w:val="20"/>
        </w:rPr>
        <w:t>...</w:t>
      </w:r>
      <w:r w:rsidR="00992ADC" w:rsidRPr="00992ADC">
        <w:rPr>
          <w:rFonts w:ascii="Lora" w:hAnsi="Lora"/>
          <w:color w:val="000000"/>
          <w:sz w:val="20"/>
          <w:szCs w:val="20"/>
        </w:rPr>
        <w:t>.........</w:t>
      </w:r>
      <w:r w:rsidR="00992ADC">
        <w:rPr>
          <w:rFonts w:ascii="Lora" w:hAnsi="Lora"/>
          <w:color w:val="000000"/>
          <w:sz w:val="20"/>
          <w:szCs w:val="20"/>
        </w:rPr>
        <w:t>...</w:t>
      </w:r>
      <w:r w:rsidR="00992ADC" w:rsidRPr="00992ADC">
        <w:rPr>
          <w:rFonts w:ascii="Lora" w:hAnsi="Lora"/>
          <w:color w:val="000000"/>
          <w:sz w:val="20"/>
          <w:szCs w:val="20"/>
        </w:rPr>
        <w:t>......</w:t>
      </w:r>
    </w:p>
    <w:p w14:paraId="463BB6DC" w14:textId="77777777" w:rsidR="00992ADC" w:rsidRPr="00992ADC" w:rsidRDefault="00992AD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  <w:sz w:val="20"/>
          <w:szCs w:val="20"/>
        </w:rPr>
      </w:pPr>
    </w:p>
    <w:p w14:paraId="667492D1" w14:textId="77777777" w:rsidR="00992ADC" w:rsidRDefault="00992AD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</w:rPr>
      </w:pPr>
    </w:p>
    <w:p w14:paraId="4A3D41BC" w14:textId="46E3F2AE" w:rsidR="006A0297" w:rsidRDefault="00992AD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</w:rPr>
      </w:pPr>
      <w:r>
        <w:rPr>
          <w:rFonts w:ascii="Lora" w:hAnsi="Lora"/>
          <w:color w:val="000000"/>
        </w:rPr>
        <w:tab/>
      </w:r>
      <w:r>
        <w:rPr>
          <w:rFonts w:ascii="Lora" w:hAnsi="Lora"/>
          <w:color w:val="000000"/>
        </w:rPr>
        <w:tab/>
      </w:r>
      <w:r w:rsidR="00EC30C8" w:rsidRPr="00992ADC">
        <w:rPr>
          <w:rFonts w:ascii="Lora" w:hAnsi="Lora"/>
          <w:color w:val="000000"/>
        </w:rPr>
        <w:t>.........................................</w:t>
      </w:r>
      <w:r>
        <w:rPr>
          <w:rFonts w:ascii="Lora" w:hAnsi="Lora"/>
          <w:color w:val="000000"/>
        </w:rPr>
        <w:t>..</w:t>
      </w:r>
      <w:r w:rsidR="00EC30C8" w:rsidRPr="00992ADC">
        <w:rPr>
          <w:rFonts w:ascii="Lora" w:hAnsi="Lora"/>
          <w:color w:val="000000"/>
        </w:rPr>
        <w:t>...</w:t>
      </w:r>
    </w:p>
    <w:p w14:paraId="4D9A14CC" w14:textId="6B21F864" w:rsidR="00992ADC" w:rsidRDefault="00992AD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</w:rPr>
      </w:pPr>
      <w:r>
        <w:rPr>
          <w:rFonts w:ascii="Lora" w:hAnsi="Lora"/>
          <w:color w:val="000000"/>
        </w:rPr>
        <w:t xml:space="preserve">                                                                                                    prof. PhDr. Ladislav </w:t>
      </w:r>
      <w:proofErr w:type="spellStart"/>
      <w:r>
        <w:rPr>
          <w:rFonts w:ascii="Lora" w:hAnsi="Lora"/>
          <w:color w:val="000000"/>
        </w:rPr>
        <w:t>Lenovský</w:t>
      </w:r>
      <w:proofErr w:type="spellEnd"/>
      <w:r>
        <w:rPr>
          <w:rFonts w:ascii="Lora" w:hAnsi="Lora"/>
          <w:color w:val="000000"/>
        </w:rPr>
        <w:t>, PhD.</w:t>
      </w:r>
      <w:r>
        <w:rPr>
          <w:rFonts w:ascii="Lora" w:hAnsi="Lora"/>
          <w:color w:val="000000"/>
        </w:rPr>
        <w:br/>
        <w:t xml:space="preserve">                                                                                                     predseda Komisie pre kvalitu UCM</w:t>
      </w:r>
    </w:p>
    <w:p w14:paraId="71316191" w14:textId="77777777" w:rsidR="00992ADC" w:rsidRPr="00992ADC" w:rsidRDefault="00992AD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</w:rPr>
      </w:pPr>
    </w:p>
    <w:sectPr w:rsidR="00992ADC" w:rsidRPr="00992ADC">
      <w:headerReference w:type="default" r:id="rId12"/>
      <w:footerReference w:type="default" r:id="rId13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BF09C" w14:textId="77777777" w:rsidR="007A6385" w:rsidRDefault="007A6385">
      <w:pPr>
        <w:spacing w:after="0" w:line="240" w:lineRule="auto"/>
      </w:pPr>
      <w:r>
        <w:separator/>
      </w:r>
    </w:p>
  </w:endnote>
  <w:endnote w:type="continuationSeparator" w:id="0">
    <w:p w14:paraId="2D792B11" w14:textId="77777777" w:rsidR="007A6385" w:rsidRDefault="007A6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" w:fontKey="{7B3AB4C3-B98A-4979-837B-FFE8A35D701B}"/>
    <w:embedBold r:id="rId2" w:fontKey="{CB72F4E9-9FAB-4148-89A7-045A22C53F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6BEBBFA-4D4A-404F-9E6D-A4266D86C40C}"/>
    <w:embedBold r:id="rId4" w:fontKey="{146A7331-8571-41D7-822C-3447B48679FE}"/>
  </w:font>
  <w:font w:name="Lora (TT) Regular">
    <w:altName w:val="Lor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0ECC19C3-2E65-4ED9-959A-FD50A41DBD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C9C14C0A-AAEF-4900-BBB5-BAF4EA34A7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4654AC0-3161-446C-AD9D-0CAF507962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3D04800B-1C8A-450C-A2BD-F448DBFEFA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1DCAA82-7178-48D5-88D2-64E075B0DF5F}"/>
    <w:embedBold r:id="rId10" w:fontKey="{DE571B1D-7594-4F9C-A70A-ED45467201EB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7583083-37B1-42A2-B13D-BCB60C21BFEB}"/>
  </w:font>
  <w:font w:name="UCM Sans 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Regular">
    <w:panose1 w:val="00000000000000000000"/>
    <w:charset w:val="00"/>
    <w:family w:val="roman"/>
    <w:notTrueType/>
    <w:pitch w:val="default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Lora (TT) Bold">
    <w:altName w:val="Lor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D29341AC-278D-412A-BD2A-05C6661BE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B29A3" w14:textId="77777777" w:rsidR="008A4866" w:rsidRDefault="008A4866">
    <w:pPr>
      <w:pStyle w:val="BasicParagraph"/>
      <w:rPr>
        <w:rFonts w:ascii="UCM Sans DemiBold" w:hAnsi="UCM Sans DemiBold" w:cs="UCM Sans (OTF) DemiBold"/>
        <w:sz w:val="18"/>
        <w:szCs w:val="18"/>
      </w:rPr>
    </w:pPr>
  </w:p>
  <w:p w14:paraId="735EC80F" w14:textId="007433FD" w:rsidR="008A4866" w:rsidRDefault="008A4866">
    <w:pPr>
      <w:pStyle w:val="BasicParagraph"/>
      <w:rPr>
        <w:rFonts w:ascii="UCM Sans DemiBold" w:hAnsi="UCM Sans DemiBold" w:cs="UCM Sans (OTF) DemiBold"/>
        <w:sz w:val="18"/>
        <w:szCs w:val="18"/>
      </w:rPr>
    </w:pPr>
    <w:r>
      <w:rPr>
        <w:rFonts w:ascii="UCM Sans DemiBold" w:hAnsi="UCM Sans DemiBold" w:cs="UCM Sans (OTF) DemiBold"/>
        <w:sz w:val="18"/>
        <w:szCs w:val="18"/>
      </w:rPr>
      <w:t>+421 33 5565 128</w:t>
    </w:r>
    <w:r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  <w:t xml:space="preserve">              </w:t>
    </w:r>
  </w:p>
  <w:p w14:paraId="7F427058" w14:textId="70687BB5" w:rsidR="008A4866" w:rsidRPr="00F746B2" w:rsidRDefault="008A4866">
    <w:pPr>
      <w:pStyle w:val="BasicParagraph"/>
      <w:rPr>
        <w:rFonts w:ascii="UCM Sans DemiBold" w:hAnsi="UCM Sans DemiBold" w:cs="UCM Sans (OTF) DemiBold"/>
        <w:sz w:val="18"/>
        <w:szCs w:val="18"/>
      </w:rPr>
    </w:pPr>
    <w:r w:rsidRPr="00F746B2">
      <w:rPr>
        <w:rFonts w:ascii="UCM Sans DemiBold" w:hAnsi="UCM Sans DemiBold" w:cs="UCM Sans (OTF) DemiBold"/>
        <w:sz w:val="18"/>
        <w:szCs w:val="18"/>
      </w:rPr>
      <w:t xml:space="preserve"> www.ucm.sk</w:t>
    </w:r>
  </w:p>
  <w:p w14:paraId="32DCE7E4" w14:textId="647DFAEA" w:rsidR="008A4866" w:rsidRPr="00F746B2" w:rsidRDefault="008A4866">
    <w:pPr>
      <w:pStyle w:val="Pta"/>
    </w:pPr>
    <w:r>
      <w:rPr>
        <w:rFonts w:ascii="UCM Sans DemiBold" w:hAnsi="UCM Sans DemiBold" w:cs="UCM Sans (OTF) DemiBold"/>
        <w:sz w:val="18"/>
        <w:szCs w:val="18"/>
      </w:rPr>
      <w:t>kristina.obulana@ucm.sk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52A95" w14:textId="77777777" w:rsidR="007A6385" w:rsidRDefault="007A638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1852131" w14:textId="77777777" w:rsidR="007A6385" w:rsidRDefault="007A6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8B06A" w14:textId="2DE420FA" w:rsidR="008A4866" w:rsidRDefault="008A4866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596B4B00" wp14:editId="169D165F">
          <wp:simplePos x="0" y="0"/>
          <wp:positionH relativeFrom="column">
            <wp:posOffset>3199765</wp:posOffset>
          </wp:positionH>
          <wp:positionV relativeFrom="page">
            <wp:posOffset>781989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67D7" wp14:editId="6CF9B5FA">
              <wp:simplePos x="0" y="0"/>
              <wp:positionH relativeFrom="column">
                <wp:posOffset>3477895</wp:posOffset>
              </wp:positionH>
              <wp:positionV relativeFrom="paragraph">
                <wp:posOffset>43180</wp:posOffset>
              </wp:positionV>
              <wp:extent cx="2679065" cy="574040"/>
              <wp:effectExtent l="0" t="0" r="26035" b="1651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9065" cy="574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7353ED4" w14:textId="77777777" w:rsidR="008A4866" w:rsidRPr="00D47192" w:rsidRDefault="008A4866" w:rsidP="00F746B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Námestie Jozefa </w:t>
                          </w:r>
                          <w:proofErr w:type="spellStart"/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30B82BAD" w14:textId="77777777" w:rsidR="008A4866" w:rsidRPr="00D47192" w:rsidRDefault="008A4866" w:rsidP="00F746B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  <w:p w14:paraId="6DE49516" w14:textId="33F849D5" w:rsidR="008A4866" w:rsidRPr="00E77B39" w:rsidRDefault="008A4866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0C667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85pt;margin-top:3.4pt;width:210.95pt;height:4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" strokecolor="white" strokeweight=".26467mm">
              <v:textbox>
                <w:txbxContent>
                  <w:p w14:paraId="57353ED4" w14:textId="77777777" w:rsidR="008A4866" w:rsidRPr="00D47192" w:rsidRDefault="008A4866" w:rsidP="00F746B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Námestie Jozefa </w:t>
                    </w:r>
                    <w:proofErr w:type="spellStart"/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30B82BAD" w14:textId="77777777" w:rsidR="008A4866" w:rsidRPr="00D47192" w:rsidRDefault="008A4866" w:rsidP="00F746B2">
                    <w:pPr>
                      <w:rPr>
                        <w:rFonts w:ascii="UCM Sans DemiBold" w:hAnsi="UCM Sans DemiBold"/>
                      </w:rPr>
                    </w:pPr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  <w:p w14:paraId="6DE49516" w14:textId="33F849D5" w:rsidR="008A4866" w:rsidRPr="00E77B39" w:rsidRDefault="008A4866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68251520" wp14:editId="3563A238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23D1DA08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F19A3"/>
    <w:multiLevelType w:val="hybridMultilevel"/>
    <w:tmpl w:val="0BE248F0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630A14"/>
    <w:multiLevelType w:val="multilevel"/>
    <w:tmpl w:val="996E8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7856D8"/>
    <w:multiLevelType w:val="hybridMultilevel"/>
    <w:tmpl w:val="DD220A16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BF715E"/>
    <w:multiLevelType w:val="hybridMultilevel"/>
    <w:tmpl w:val="C7BCFDC6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92353B"/>
    <w:multiLevelType w:val="hybridMultilevel"/>
    <w:tmpl w:val="CA92FE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B11A8"/>
    <w:multiLevelType w:val="hybridMultilevel"/>
    <w:tmpl w:val="2654A696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874662"/>
    <w:multiLevelType w:val="hybridMultilevel"/>
    <w:tmpl w:val="91F2889A"/>
    <w:lvl w:ilvl="0" w:tplc="84203184">
      <w:numFmt w:val="bullet"/>
      <w:lvlText w:val="-"/>
      <w:lvlJc w:val="left"/>
      <w:pPr>
        <w:ind w:left="72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41E5A"/>
    <w:multiLevelType w:val="multilevel"/>
    <w:tmpl w:val="3CD62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3119A4"/>
    <w:multiLevelType w:val="hybridMultilevel"/>
    <w:tmpl w:val="B7781706"/>
    <w:lvl w:ilvl="0" w:tplc="041B0017">
      <w:start w:val="1"/>
      <w:numFmt w:val="lowerLetter"/>
      <w:lvlText w:val="%1)"/>
      <w:lvlJc w:val="left"/>
      <w:pPr>
        <w:ind w:left="15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2" w:hanging="360"/>
      </w:pPr>
    </w:lvl>
    <w:lvl w:ilvl="2" w:tplc="041B001B" w:tentative="1">
      <w:start w:val="1"/>
      <w:numFmt w:val="lowerRoman"/>
      <w:lvlText w:val="%3."/>
      <w:lvlJc w:val="right"/>
      <w:pPr>
        <w:ind w:left="3012" w:hanging="180"/>
      </w:pPr>
    </w:lvl>
    <w:lvl w:ilvl="3" w:tplc="041B000F" w:tentative="1">
      <w:start w:val="1"/>
      <w:numFmt w:val="decimal"/>
      <w:lvlText w:val="%4."/>
      <w:lvlJc w:val="left"/>
      <w:pPr>
        <w:ind w:left="3732" w:hanging="360"/>
      </w:pPr>
    </w:lvl>
    <w:lvl w:ilvl="4" w:tplc="041B0019" w:tentative="1">
      <w:start w:val="1"/>
      <w:numFmt w:val="lowerLetter"/>
      <w:lvlText w:val="%5."/>
      <w:lvlJc w:val="left"/>
      <w:pPr>
        <w:ind w:left="4452" w:hanging="360"/>
      </w:pPr>
    </w:lvl>
    <w:lvl w:ilvl="5" w:tplc="041B001B" w:tentative="1">
      <w:start w:val="1"/>
      <w:numFmt w:val="lowerRoman"/>
      <w:lvlText w:val="%6."/>
      <w:lvlJc w:val="right"/>
      <w:pPr>
        <w:ind w:left="5172" w:hanging="180"/>
      </w:pPr>
    </w:lvl>
    <w:lvl w:ilvl="6" w:tplc="041B000F" w:tentative="1">
      <w:start w:val="1"/>
      <w:numFmt w:val="decimal"/>
      <w:lvlText w:val="%7."/>
      <w:lvlJc w:val="left"/>
      <w:pPr>
        <w:ind w:left="5892" w:hanging="360"/>
      </w:pPr>
    </w:lvl>
    <w:lvl w:ilvl="7" w:tplc="041B0019" w:tentative="1">
      <w:start w:val="1"/>
      <w:numFmt w:val="lowerLetter"/>
      <w:lvlText w:val="%8."/>
      <w:lvlJc w:val="left"/>
      <w:pPr>
        <w:ind w:left="6612" w:hanging="360"/>
      </w:pPr>
    </w:lvl>
    <w:lvl w:ilvl="8" w:tplc="041B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9" w15:restartNumberingAfterBreak="0">
    <w:nsid w:val="3827613C"/>
    <w:multiLevelType w:val="multilevel"/>
    <w:tmpl w:val="996E8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7F0660"/>
    <w:multiLevelType w:val="hybridMultilevel"/>
    <w:tmpl w:val="7E90E2C0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8B22F4"/>
    <w:multiLevelType w:val="hybridMultilevel"/>
    <w:tmpl w:val="B46C0E40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C10BE1"/>
    <w:multiLevelType w:val="multilevel"/>
    <w:tmpl w:val="996E8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0A7E56"/>
    <w:multiLevelType w:val="hybridMultilevel"/>
    <w:tmpl w:val="1018C77E"/>
    <w:lvl w:ilvl="0" w:tplc="84203184">
      <w:numFmt w:val="bullet"/>
      <w:lvlText w:val="-"/>
      <w:lvlJc w:val="left"/>
      <w:pPr>
        <w:ind w:left="1428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4446E14"/>
    <w:multiLevelType w:val="hybridMultilevel"/>
    <w:tmpl w:val="2A764168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8C5882"/>
    <w:multiLevelType w:val="multilevel"/>
    <w:tmpl w:val="996E8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CE53B8"/>
    <w:multiLevelType w:val="hybridMultilevel"/>
    <w:tmpl w:val="F2D69C84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A3367DF"/>
    <w:multiLevelType w:val="hybridMultilevel"/>
    <w:tmpl w:val="AE00D56A"/>
    <w:lvl w:ilvl="0" w:tplc="5FB2BB86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75" w:hanging="360"/>
      </w:pPr>
    </w:lvl>
    <w:lvl w:ilvl="2" w:tplc="041B001B" w:tentative="1">
      <w:start w:val="1"/>
      <w:numFmt w:val="lowerRoman"/>
      <w:lvlText w:val="%3."/>
      <w:lvlJc w:val="right"/>
      <w:pPr>
        <w:ind w:left="2895" w:hanging="180"/>
      </w:pPr>
    </w:lvl>
    <w:lvl w:ilvl="3" w:tplc="041B000F" w:tentative="1">
      <w:start w:val="1"/>
      <w:numFmt w:val="decimal"/>
      <w:lvlText w:val="%4."/>
      <w:lvlJc w:val="left"/>
      <w:pPr>
        <w:ind w:left="3615" w:hanging="360"/>
      </w:pPr>
    </w:lvl>
    <w:lvl w:ilvl="4" w:tplc="041B0019" w:tentative="1">
      <w:start w:val="1"/>
      <w:numFmt w:val="lowerLetter"/>
      <w:lvlText w:val="%5."/>
      <w:lvlJc w:val="left"/>
      <w:pPr>
        <w:ind w:left="4335" w:hanging="360"/>
      </w:pPr>
    </w:lvl>
    <w:lvl w:ilvl="5" w:tplc="041B001B" w:tentative="1">
      <w:start w:val="1"/>
      <w:numFmt w:val="lowerRoman"/>
      <w:lvlText w:val="%6."/>
      <w:lvlJc w:val="right"/>
      <w:pPr>
        <w:ind w:left="5055" w:hanging="180"/>
      </w:pPr>
    </w:lvl>
    <w:lvl w:ilvl="6" w:tplc="041B000F" w:tentative="1">
      <w:start w:val="1"/>
      <w:numFmt w:val="decimal"/>
      <w:lvlText w:val="%7."/>
      <w:lvlJc w:val="left"/>
      <w:pPr>
        <w:ind w:left="5775" w:hanging="360"/>
      </w:pPr>
    </w:lvl>
    <w:lvl w:ilvl="7" w:tplc="041B0019" w:tentative="1">
      <w:start w:val="1"/>
      <w:numFmt w:val="lowerLetter"/>
      <w:lvlText w:val="%8."/>
      <w:lvlJc w:val="left"/>
      <w:pPr>
        <w:ind w:left="6495" w:hanging="360"/>
      </w:pPr>
    </w:lvl>
    <w:lvl w:ilvl="8" w:tplc="041B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" w15:restartNumberingAfterBreak="0">
    <w:nsid w:val="6EBC7657"/>
    <w:multiLevelType w:val="hybridMultilevel"/>
    <w:tmpl w:val="92427448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5D7E59"/>
    <w:multiLevelType w:val="hybridMultilevel"/>
    <w:tmpl w:val="9B3E0EEC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7"/>
  </w:num>
  <w:num w:numId="4">
    <w:abstractNumId w:val="11"/>
  </w:num>
  <w:num w:numId="5">
    <w:abstractNumId w:val="3"/>
  </w:num>
  <w:num w:numId="6">
    <w:abstractNumId w:val="13"/>
  </w:num>
  <w:num w:numId="7">
    <w:abstractNumId w:val="6"/>
  </w:num>
  <w:num w:numId="8">
    <w:abstractNumId w:val="8"/>
  </w:num>
  <w:num w:numId="9">
    <w:abstractNumId w:val="19"/>
  </w:num>
  <w:num w:numId="10">
    <w:abstractNumId w:val="16"/>
  </w:num>
  <w:num w:numId="11">
    <w:abstractNumId w:val="18"/>
  </w:num>
  <w:num w:numId="12">
    <w:abstractNumId w:val="14"/>
  </w:num>
  <w:num w:numId="13">
    <w:abstractNumId w:val="5"/>
  </w:num>
  <w:num w:numId="14">
    <w:abstractNumId w:val="7"/>
  </w:num>
  <w:num w:numId="15">
    <w:abstractNumId w:val="10"/>
  </w:num>
  <w:num w:numId="16">
    <w:abstractNumId w:val="2"/>
  </w:num>
  <w:num w:numId="17">
    <w:abstractNumId w:val="0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23FA"/>
    <w:rsid w:val="00003719"/>
    <w:rsid w:val="00007024"/>
    <w:rsid w:val="00022543"/>
    <w:rsid w:val="000267E2"/>
    <w:rsid w:val="00047C81"/>
    <w:rsid w:val="00062F12"/>
    <w:rsid w:val="00071DCE"/>
    <w:rsid w:val="00072F1C"/>
    <w:rsid w:val="000745EB"/>
    <w:rsid w:val="000A0E34"/>
    <w:rsid w:val="000A12A5"/>
    <w:rsid w:val="000B1A82"/>
    <w:rsid w:val="000C33A7"/>
    <w:rsid w:val="000C4AB9"/>
    <w:rsid w:val="000D451B"/>
    <w:rsid w:val="000E1B99"/>
    <w:rsid w:val="000F4174"/>
    <w:rsid w:val="000F4A4B"/>
    <w:rsid w:val="000F56DA"/>
    <w:rsid w:val="0011193F"/>
    <w:rsid w:val="001137B8"/>
    <w:rsid w:val="00121F45"/>
    <w:rsid w:val="001231CF"/>
    <w:rsid w:val="00125743"/>
    <w:rsid w:val="00146DFB"/>
    <w:rsid w:val="00147271"/>
    <w:rsid w:val="001507E7"/>
    <w:rsid w:val="001527FA"/>
    <w:rsid w:val="0015553E"/>
    <w:rsid w:val="00181D76"/>
    <w:rsid w:val="00183505"/>
    <w:rsid w:val="001B5DDF"/>
    <w:rsid w:val="001C6BD4"/>
    <w:rsid w:val="0020103F"/>
    <w:rsid w:val="00205B66"/>
    <w:rsid w:val="002109AA"/>
    <w:rsid w:val="0021661E"/>
    <w:rsid w:val="00221930"/>
    <w:rsid w:val="002239D1"/>
    <w:rsid w:val="00223A01"/>
    <w:rsid w:val="00237CB7"/>
    <w:rsid w:val="00244CB9"/>
    <w:rsid w:val="002558DC"/>
    <w:rsid w:val="002613F8"/>
    <w:rsid w:val="0029030F"/>
    <w:rsid w:val="002B04FB"/>
    <w:rsid w:val="002B1BBC"/>
    <w:rsid w:val="002C00A4"/>
    <w:rsid w:val="002D197D"/>
    <w:rsid w:val="002F0859"/>
    <w:rsid w:val="002F2DE4"/>
    <w:rsid w:val="0031123F"/>
    <w:rsid w:val="00311C2C"/>
    <w:rsid w:val="00312820"/>
    <w:rsid w:val="00317B3F"/>
    <w:rsid w:val="003215AC"/>
    <w:rsid w:val="003218B9"/>
    <w:rsid w:val="00327C45"/>
    <w:rsid w:val="0033759A"/>
    <w:rsid w:val="00341B97"/>
    <w:rsid w:val="003459FC"/>
    <w:rsid w:val="0034611A"/>
    <w:rsid w:val="00366E42"/>
    <w:rsid w:val="00370C84"/>
    <w:rsid w:val="00370F0B"/>
    <w:rsid w:val="00372A48"/>
    <w:rsid w:val="00373B01"/>
    <w:rsid w:val="0039047A"/>
    <w:rsid w:val="00390678"/>
    <w:rsid w:val="00395A4F"/>
    <w:rsid w:val="003A2FA4"/>
    <w:rsid w:val="003A5441"/>
    <w:rsid w:val="003C1766"/>
    <w:rsid w:val="003C7021"/>
    <w:rsid w:val="003E6070"/>
    <w:rsid w:val="003F41BB"/>
    <w:rsid w:val="003F6218"/>
    <w:rsid w:val="003F7755"/>
    <w:rsid w:val="0040425E"/>
    <w:rsid w:val="00404819"/>
    <w:rsid w:val="00415E5C"/>
    <w:rsid w:val="004267DC"/>
    <w:rsid w:val="00431206"/>
    <w:rsid w:val="00431F9F"/>
    <w:rsid w:val="00436461"/>
    <w:rsid w:val="004517BD"/>
    <w:rsid w:val="00452537"/>
    <w:rsid w:val="00454D3E"/>
    <w:rsid w:val="00462BC8"/>
    <w:rsid w:val="004641F4"/>
    <w:rsid w:val="0046436B"/>
    <w:rsid w:val="00465B6B"/>
    <w:rsid w:val="004A486D"/>
    <w:rsid w:val="004A75D1"/>
    <w:rsid w:val="004C19B9"/>
    <w:rsid w:val="004D0BBE"/>
    <w:rsid w:val="004D2491"/>
    <w:rsid w:val="004E2F82"/>
    <w:rsid w:val="004E3D64"/>
    <w:rsid w:val="004E3F33"/>
    <w:rsid w:val="004E5AF3"/>
    <w:rsid w:val="004F388C"/>
    <w:rsid w:val="00505F2D"/>
    <w:rsid w:val="0052214E"/>
    <w:rsid w:val="00525231"/>
    <w:rsid w:val="00530954"/>
    <w:rsid w:val="00546BF6"/>
    <w:rsid w:val="00555C0C"/>
    <w:rsid w:val="0058462D"/>
    <w:rsid w:val="005913DF"/>
    <w:rsid w:val="005B7116"/>
    <w:rsid w:val="005C6C80"/>
    <w:rsid w:val="005D00C6"/>
    <w:rsid w:val="005E0B78"/>
    <w:rsid w:val="005E4096"/>
    <w:rsid w:val="005F5F99"/>
    <w:rsid w:val="005F6C2B"/>
    <w:rsid w:val="005F6C6D"/>
    <w:rsid w:val="00602E56"/>
    <w:rsid w:val="006039BD"/>
    <w:rsid w:val="006064FD"/>
    <w:rsid w:val="006068AA"/>
    <w:rsid w:val="00610DF2"/>
    <w:rsid w:val="006204D6"/>
    <w:rsid w:val="00624096"/>
    <w:rsid w:val="00624BB4"/>
    <w:rsid w:val="006405C0"/>
    <w:rsid w:val="006409C5"/>
    <w:rsid w:val="006515D7"/>
    <w:rsid w:val="00670834"/>
    <w:rsid w:val="006753C7"/>
    <w:rsid w:val="006765C0"/>
    <w:rsid w:val="00676E77"/>
    <w:rsid w:val="006863EE"/>
    <w:rsid w:val="006A0297"/>
    <w:rsid w:val="006B30D2"/>
    <w:rsid w:val="006C5147"/>
    <w:rsid w:val="007020DC"/>
    <w:rsid w:val="0074757A"/>
    <w:rsid w:val="0075053D"/>
    <w:rsid w:val="00761FFC"/>
    <w:rsid w:val="00780C16"/>
    <w:rsid w:val="00796045"/>
    <w:rsid w:val="00796373"/>
    <w:rsid w:val="007A49F8"/>
    <w:rsid w:val="007A6385"/>
    <w:rsid w:val="007C27F7"/>
    <w:rsid w:val="007C2BC5"/>
    <w:rsid w:val="007C6108"/>
    <w:rsid w:val="007E2F44"/>
    <w:rsid w:val="007E37A0"/>
    <w:rsid w:val="007E5543"/>
    <w:rsid w:val="007F3B09"/>
    <w:rsid w:val="007F7FFA"/>
    <w:rsid w:val="008065B9"/>
    <w:rsid w:val="00812E73"/>
    <w:rsid w:val="00814BC3"/>
    <w:rsid w:val="008163F3"/>
    <w:rsid w:val="0081765A"/>
    <w:rsid w:val="008255D4"/>
    <w:rsid w:val="00833518"/>
    <w:rsid w:val="00851B06"/>
    <w:rsid w:val="008832AA"/>
    <w:rsid w:val="008A4866"/>
    <w:rsid w:val="008A7009"/>
    <w:rsid w:val="009273AB"/>
    <w:rsid w:val="00931F37"/>
    <w:rsid w:val="00934B96"/>
    <w:rsid w:val="00936E16"/>
    <w:rsid w:val="009410F9"/>
    <w:rsid w:val="009606AB"/>
    <w:rsid w:val="00975358"/>
    <w:rsid w:val="00992ADC"/>
    <w:rsid w:val="0099780B"/>
    <w:rsid w:val="009B2F48"/>
    <w:rsid w:val="009B4A0A"/>
    <w:rsid w:val="009C7BA9"/>
    <w:rsid w:val="009D3B16"/>
    <w:rsid w:val="009D70C2"/>
    <w:rsid w:val="009E50B4"/>
    <w:rsid w:val="009E6409"/>
    <w:rsid w:val="009F02D7"/>
    <w:rsid w:val="009F5E9C"/>
    <w:rsid w:val="00A052E0"/>
    <w:rsid w:val="00A06D2C"/>
    <w:rsid w:val="00A07571"/>
    <w:rsid w:val="00A13F9E"/>
    <w:rsid w:val="00A22B0B"/>
    <w:rsid w:val="00A4774E"/>
    <w:rsid w:val="00A578B9"/>
    <w:rsid w:val="00A61668"/>
    <w:rsid w:val="00A646B4"/>
    <w:rsid w:val="00A83C57"/>
    <w:rsid w:val="00AB62DA"/>
    <w:rsid w:val="00AC3528"/>
    <w:rsid w:val="00AD3D80"/>
    <w:rsid w:val="00AD48B6"/>
    <w:rsid w:val="00AD6A23"/>
    <w:rsid w:val="00AF369B"/>
    <w:rsid w:val="00AF577E"/>
    <w:rsid w:val="00B018F3"/>
    <w:rsid w:val="00B11C6C"/>
    <w:rsid w:val="00B11F25"/>
    <w:rsid w:val="00B16BD0"/>
    <w:rsid w:val="00B20AD6"/>
    <w:rsid w:val="00B340E7"/>
    <w:rsid w:val="00B5209B"/>
    <w:rsid w:val="00B528F3"/>
    <w:rsid w:val="00B53CD2"/>
    <w:rsid w:val="00B54F65"/>
    <w:rsid w:val="00B64660"/>
    <w:rsid w:val="00B95707"/>
    <w:rsid w:val="00B974C7"/>
    <w:rsid w:val="00B97DE7"/>
    <w:rsid w:val="00BB19AB"/>
    <w:rsid w:val="00BC257F"/>
    <w:rsid w:val="00BD3331"/>
    <w:rsid w:val="00BD65E9"/>
    <w:rsid w:val="00BD6BA6"/>
    <w:rsid w:val="00BF11AB"/>
    <w:rsid w:val="00C02D54"/>
    <w:rsid w:val="00C12B22"/>
    <w:rsid w:val="00C170F5"/>
    <w:rsid w:val="00C21785"/>
    <w:rsid w:val="00C35B3A"/>
    <w:rsid w:val="00C65986"/>
    <w:rsid w:val="00C6666E"/>
    <w:rsid w:val="00C7071A"/>
    <w:rsid w:val="00C73FC8"/>
    <w:rsid w:val="00C742D5"/>
    <w:rsid w:val="00C94546"/>
    <w:rsid w:val="00CA2E97"/>
    <w:rsid w:val="00CB2652"/>
    <w:rsid w:val="00CD5DF5"/>
    <w:rsid w:val="00CD76D2"/>
    <w:rsid w:val="00CF5582"/>
    <w:rsid w:val="00D23DA2"/>
    <w:rsid w:val="00D241F7"/>
    <w:rsid w:val="00D41A83"/>
    <w:rsid w:val="00D47192"/>
    <w:rsid w:val="00D47843"/>
    <w:rsid w:val="00D53070"/>
    <w:rsid w:val="00D53CBF"/>
    <w:rsid w:val="00D541C1"/>
    <w:rsid w:val="00D82CA8"/>
    <w:rsid w:val="00D9519A"/>
    <w:rsid w:val="00DA35D6"/>
    <w:rsid w:val="00DC2AEF"/>
    <w:rsid w:val="00DD6D31"/>
    <w:rsid w:val="00DE232E"/>
    <w:rsid w:val="00DF5898"/>
    <w:rsid w:val="00E022CE"/>
    <w:rsid w:val="00E07FF0"/>
    <w:rsid w:val="00E31998"/>
    <w:rsid w:val="00E31D3C"/>
    <w:rsid w:val="00E353DD"/>
    <w:rsid w:val="00E44757"/>
    <w:rsid w:val="00E52996"/>
    <w:rsid w:val="00E54E31"/>
    <w:rsid w:val="00E56185"/>
    <w:rsid w:val="00E66E81"/>
    <w:rsid w:val="00E75FFF"/>
    <w:rsid w:val="00E77535"/>
    <w:rsid w:val="00E77B39"/>
    <w:rsid w:val="00E91C5D"/>
    <w:rsid w:val="00E92114"/>
    <w:rsid w:val="00E968B6"/>
    <w:rsid w:val="00EA3BFB"/>
    <w:rsid w:val="00EB30AD"/>
    <w:rsid w:val="00EC30C8"/>
    <w:rsid w:val="00EC3D6A"/>
    <w:rsid w:val="00EC7945"/>
    <w:rsid w:val="00ED5BD4"/>
    <w:rsid w:val="00EF3AC9"/>
    <w:rsid w:val="00F1139A"/>
    <w:rsid w:val="00F16887"/>
    <w:rsid w:val="00F25762"/>
    <w:rsid w:val="00F27909"/>
    <w:rsid w:val="00F310A9"/>
    <w:rsid w:val="00F36C66"/>
    <w:rsid w:val="00F42412"/>
    <w:rsid w:val="00F52681"/>
    <w:rsid w:val="00F6661C"/>
    <w:rsid w:val="00F728A1"/>
    <w:rsid w:val="00F746B2"/>
    <w:rsid w:val="00FA330B"/>
    <w:rsid w:val="00FA6D75"/>
    <w:rsid w:val="00FB2FB6"/>
    <w:rsid w:val="00FC075D"/>
    <w:rsid w:val="00FD0375"/>
    <w:rsid w:val="00FD1026"/>
    <w:rsid w:val="00FD6798"/>
    <w:rsid w:val="00FF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paragraph" w:styleId="Nadpis2">
    <w:name w:val="heading 2"/>
    <w:basedOn w:val="Normlny"/>
    <w:next w:val="Normlny"/>
    <w:link w:val="Nadpis2Char"/>
    <w:uiPriority w:val="99"/>
    <w:qFormat/>
    <w:rsid w:val="00EC30C8"/>
    <w:pPr>
      <w:keepNext/>
      <w:suppressAutoHyphens w:val="0"/>
      <w:autoSpaceDN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C5147"/>
    <w:pPr>
      <w:spacing w:line="252" w:lineRule="auto"/>
      <w:ind w:left="720"/>
      <w:contextualSpacing/>
    </w:pPr>
  </w:style>
  <w:style w:type="paragraph" w:customStyle="1" w:styleId="NoSpacingChar">
    <w:name w:val="No Spacing Char"/>
    <w:link w:val="NoSpacingCharChar"/>
    <w:qFormat/>
    <w:rsid w:val="00EC30C8"/>
    <w:pPr>
      <w:autoSpaceDN/>
      <w:spacing w:after="0" w:line="240" w:lineRule="auto"/>
    </w:pPr>
    <w:rPr>
      <w:rFonts w:cs="Times New Roman"/>
    </w:rPr>
  </w:style>
  <w:style w:type="character" w:customStyle="1" w:styleId="NoSpacingCharChar">
    <w:name w:val="No Spacing Char Char"/>
    <w:link w:val="NoSpacingChar"/>
    <w:rsid w:val="00EC30C8"/>
    <w:rPr>
      <w:rFonts w:cs="Times New Roman"/>
    </w:rPr>
  </w:style>
  <w:style w:type="character" w:customStyle="1" w:styleId="Nadpis2Char">
    <w:name w:val="Nadpis 2 Char"/>
    <w:basedOn w:val="Predvolenpsmoodseku"/>
    <w:link w:val="Nadpis2"/>
    <w:uiPriority w:val="99"/>
    <w:rsid w:val="00EC30C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uiPriority w:val="99"/>
    <w:semiHidden/>
    <w:rsid w:val="00EC30C8"/>
    <w:pPr>
      <w:suppressAutoHyphens w:val="0"/>
      <w:autoSpaceDN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EC30C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ormaltextrun">
    <w:name w:val="normaltextrun"/>
    <w:basedOn w:val="Predvolenpsmoodseku"/>
    <w:rsid w:val="00EC30C8"/>
  </w:style>
  <w:style w:type="paragraph" w:customStyle="1" w:styleId="paragraph">
    <w:name w:val="paragraph"/>
    <w:basedOn w:val="Normlny"/>
    <w:rsid w:val="00EC30C8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listparagraph">
    <w:name w:val="x_msolistparagraph"/>
    <w:basedOn w:val="Normlny"/>
    <w:rsid w:val="00EC30C8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contentpasted1">
    <w:name w:val="contentpasted1"/>
    <w:basedOn w:val="Predvolenpsmoodseku"/>
    <w:rsid w:val="00EC30C8"/>
  </w:style>
  <w:style w:type="character" w:customStyle="1" w:styleId="xxcontentpasted0">
    <w:name w:val="x_x_contentpasted0"/>
    <w:basedOn w:val="Predvolenpsmoodseku"/>
    <w:rsid w:val="0046436B"/>
  </w:style>
  <w:style w:type="character" w:customStyle="1" w:styleId="xcontentpasted0">
    <w:name w:val="x_contentpasted0"/>
    <w:basedOn w:val="Predvolenpsmoodseku"/>
    <w:rsid w:val="0046436B"/>
  </w:style>
  <w:style w:type="paragraph" w:styleId="Textbubliny">
    <w:name w:val="Balloon Text"/>
    <w:basedOn w:val="Normlny"/>
    <w:link w:val="TextbublinyChar"/>
    <w:uiPriority w:val="99"/>
    <w:semiHidden/>
    <w:unhideWhenUsed/>
    <w:rsid w:val="002D1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1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9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cm.sk/sk/podpora-vnutorneho-systemu-zabezpecovania-kvality-vysokoskolskeho-vzdelavania-na-ucm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9050b-8479-4bdb-b9e3-5af6bc4e1046" xsi:nil="true"/>
    <lcf76f155ced4ddcb4097134ff3c332f xmlns="4e8564b9-d9ef-4767-8a67-0965e8f1e52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6" ma:contentTypeDescription="" ma:contentTypeScope="" ma:versionID="676eeb2113eebfc275d113e846b95729">
  <xsd:schema xmlns:xsd="http://www.w3.org/2001/XMLSchema" xmlns:xs="http://www.w3.org/2001/XMLSchema" xmlns:p="http://schemas.microsoft.com/office/2006/metadata/properties" xmlns:ns2="4e8564b9-d9ef-4767-8a67-0965e8f1e527" xmlns:ns3="94c9050b-8479-4bdb-b9e3-5af6bc4e1046" targetNamespace="http://schemas.microsoft.com/office/2006/metadata/properties" ma:root="true" ma:fieldsID="2b057df72b92802f33db2f9934a41fac" ns2:_="" ns3:_="">
    <xsd:import namespace="4e8564b9-d9ef-4767-8a67-0965e8f1e527"/>
    <xsd:import namespace="94c9050b-8479-4bdb-b9e3-5af6bc4e10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952a87c1-e74a-435f-aff9-bea033da1c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9050b-8479-4bdb-b9e3-5af6bc4e104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2d99f30-e3f7-447f-bfa3-c8fc3e8f72a8}" ma:internalName="TaxCatchAll" ma:showField="CatchAllData" ma:web="94c9050b-8479-4bdb-b9e3-5af6bc4e10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2CD8A-2C51-4835-B0E6-1FE8942A08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4E241D-E63C-47BC-A8DB-4D1E140A6AA8}">
  <ds:schemaRefs>
    <ds:schemaRef ds:uri="http://schemas.microsoft.com/office/2006/metadata/properties"/>
    <ds:schemaRef ds:uri="http://schemas.microsoft.com/office/infopath/2007/PartnerControls"/>
    <ds:schemaRef ds:uri="94c9050b-8479-4bdb-b9e3-5af6bc4e1046"/>
    <ds:schemaRef ds:uri="4e8564b9-d9ef-4767-8a67-0965e8f1e527"/>
  </ds:schemaRefs>
</ds:datastoreItem>
</file>

<file path=customXml/itemProps3.xml><?xml version="1.0" encoding="utf-8"?>
<ds:datastoreItem xmlns:ds="http://schemas.openxmlformats.org/officeDocument/2006/customXml" ds:itemID="{8BF47EC3-2EE7-49BA-A754-2C895117AD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94c9050b-8479-4bdb-b9e3-5af6bc4e1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2F6A99-F4A8-46FD-A354-70709E88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OBÚLANÁ, Kristína</cp:lastModifiedBy>
  <cp:revision>3</cp:revision>
  <cp:lastPrinted>2023-10-02T12:23:00Z</cp:lastPrinted>
  <dcterms:created xsi:type="dcterms:W3CDTF">2023-10-02T12:23:00Z</dcterms:created>
  <dcterms:modified xsi:type="dcterms:W3CDTF">2023-10-02T12:28:00Z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