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D5F6" w14:textId="00E20F69" w:rsidR="00A236E7" w:rsidRPr="003550FF" w:rsidRDefault="00A236E7" w:rsidP="00A236E7">
      <w:pPr>
        <w:rPr>
          <w:rFonts w:ascii="UCM Sans Black" w:hAnsi="UCM Sans Black"/>
          <w:caps/>
          <w:sz w:val="28"/>
          <w:szCs w:val="28"/>
        </w:rPr>
      </w:pPr>
      <w:r>
        <w:rPr>
          <w:rFonts w:ascii="UCM Sans Black" w:hAnsi="UCM Sans Black"/>
          <w:b/>
          <w:caps/>
          <w:sz w:val="28"/>
          <w:szCs w:val="28"/>
        </w:rPr>
        <w:t xml:space="preserve">                                 </w:t>
      </w:r>
    </w:p>
    <w:p w14:paraId="0257FFEF" w14:textId="24DCB121" w:rsidR="00C52557" w:rsidRPr="003550FF" w:rsidRDefault="00C52557" w:rsidP="00C52557">
      <w:pPr>
        <w:ind w:left="1416" w:firstLine="708"/>
        <w:jc w:val="center"/>
        <w:rPr>
          <w:rFonts w:ascii="UCM Sans Black" w:hAnsi="UCM Sans Black"/>
          <w:caps/>
          <w:sz w:val="28"/>
          <w:szCs w:val="28"/>
        </w:rPr>
      </w:pPr>
    </w:p>
    <w:p w14:paraId="3E4BAAEA" w14:textId="77777777" w:rsidR="00C52557" w:rsidRPr="003550FF" w:rsidRDefault="00C52557" w:rsidP="00C52557">
      <w:pPr>
        <w:jc w:val="both"/>
        <w:rPr>
          <w:rFonts w:ascii="Lora" w:hAnsi="Lora"/>
          <w:b/>
        </w:rPr>
      </w:pPr>
      <w:r w:rsidRPr="003550FF">
        <w:rPr>
          <w:rFonts w:ascii="Lora" w:hAnsi="Lora"/>
          <w:b/>
        </w:rPr>
        <w:t xml:space="preserve">Univerzita tretieho veku </w:t>
      </w:r>
    </w:p>
    <w:p w14:paraId="77E8B1EE" w14:textId="77777777" w:rsidR="00C52557" w:rsidRDefault="00C52557" w:rsidP="00C52557">
      <w:pPr>
        <w:jc w:val="both"/>
        <w:rPr>
          <w:rFonts w:ascii="Lora" w:hAnsi="Lora"/>
          <w:b/>
          <w:u w:val="single"/>
        </w:rPr>
      </w:pPr>
    </w:p>
    <w:p w14:paraId="34FEEDB3" w14:textId="77777777" w:rsidR="00C52557" w:rsidRPr="003550FF" w:rsidRDefault="00C52557" w:rsidP="00C52557">
      <w:pPr>
        <w:jc w:val="both"/>
        <w:rPr>
          <w:rFonts w:ascii="Lora" w:hAnsi="Lora"/>
          <w:u w:val="single"/>
        </w:rPr>
      </w:pPr>
      <w:r w:rsidRPr="003550FF">
        <w:rPr>
          <w:rFonts w:ascii="Lora" w:hAnsi="Lora"/>
          <w:b/>
          <w:u w:val="single"/>
        </w:rPr>
        <w:t>Ponuka dlhodobého kurzu v rozsahu troch akademických rokov</w:t>
      </w:r>
    </w:p>
    <w:p w14:paraId="32F1B7C8" w14:textId="77777777" w:rsidR="00C52557" w:rsidRPr="003550FF" w:rsidRDefault="00C52557" w:rsidP="00C52557">
      <w:pPr>
        <w:jc w:val="both"/>
        <w:rPr>
          <w:rFonts w:ascii="Lora" w:hAnsi="Lora"/>
        </w:rPr>
      </w:pPr>
    </w:p>
    <w:p w14:paraId="7E243FA1" w14:textId="77777777" w:rsidR="00C52557" w:rsidRPr="003550FF" w:rsidRDefault="00C52557" w:rsidP="00C52557">
      <w:pPr>
        <w:jc w:val="both"/>
        <w:rPr>
          <w:rFonts w:ascii="Lora" w:hAnsi="Lora"/>
        </w:rPr>
      </w:pPr>
      <w:r w:rsidRPr="003550FF">
        <w:rPr>
          <w:rFonts w:ascii="Lora" w:hAnsi="Lora"/>
        </w:rPr>
        <w:t>Fakulta sociálnych vied  UCM</w:t>
      </w:r>
    </w:p>
    <w:p w14:paraId="4FAA0ABC" w14:textId="380265B5" w:rsidR="00C52557" w:rsidRPr="002426B6" w:rsidRDefault="001A4F74" w:rsidP="00C52557">
      <w:pPr>
        <w:jc w:val="both"/>
        <w:rPr>
          <w:rFonts w:ascii="Lora" w:hAnsi="Lora"/>
          <w:b/>
          <w:color w:val="000000" w:themeColor="text1"/>
        </w:rPr>
      </w:pPr>
      <w:r w:rsidRPr="002426B6">
        <w:rPr>
          <w:rFonts w:ascii="Lora" w:hAnsi="Lora"/>
          <w:b/>
          <w:color w:val="000000" w:themeColor="text1"/>
        </w:rPr>
        <w:t xml:space="preserve">Sociálne a zdravotné aspekty kvality života seniorov </w:t>
      </w:r>
    </w:p>
    <w:p w14:paraId="496AA2E4" w14:textId="7768D2CB" w:rsidR="00C52557" w:rsidRPr="003550FF" w:rsidRDefault="00C52557" w:rsidP="00C52557">
      <w:pPr>
        <w:rPr>
          <w:rFonts w:ascii="Lora" w:hAnsi="Lora"/>
        </w:rPr>
      </w:pPr>
    </w:p>
    <w:p w14:paraId="1AF7E171" w14:textId="77777777" w:rsidR="00C52557" w:rsidRPr="003550FF" w:rsidRDefault="00C52557" w:rsidP="00C52557">
      <w:pPr>
        <w:rPr>
          <w:rFonts w:ascii="Lora" w:hAnsi="Lora"/>
        </w:rPr>
      </w:pPr>
    </w:p>
    <w:p w14:paraId="32907302" w14:textId="7CC3C522" w:rsidR="00C52557" w:rsidRPr="003550FF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ascii="Lora" w:eastAsia="Times New Roman" w:hAnsi="Lora"/>
          <w:b/>
          <w:color w:val="333333"/>
        </w:rPr>
      </w:pPr>
      <w:r w:rsidRPr="003550FF">
        <w:rPr>
          <w:rFonts w:ascii="Lora" w:eastAsia="Times New Roman" w:hAnsi="Lora"/>
          <w:b/>
          <w:color w:val="333333"/>
        </w:rPr>
        <w:t>Pokyny pre študujúcich v akademickom roku 202</w:t>
      </w:r>
      <w:r>
        <w:rPr>
          <w:rFonts w:ascii="Lora" w:eastAsia="Times New Roman" w:hAnsi="Lora"/>
          <w:b/>
          <w:color w:val="333333"/>
        </w:rPr>
        <w:t>3</w:t>
      </w:r>
      <w:r w:rsidRPr="003550FF">
        <w:rPr>
          <w:rFonts w:ascii="Lora" w:eastAsia="Times New Roman" w:hAnsi="Lora"/>
          <w:b/>
          <w:color w:val="333333"/>
        </w:rPr>
        <w:t>/202</w:t>
      </w:r>
      <w:r>
        <w:rPr>
          <w:rFonts w:ascii="Lora" w:eastAsia="Times New Roman" w:hAnsi="Lora"/>
          <w:b/>
          <w:color w:val="333333"/>
        </w:rPr>
        <w:t>4</w:t>
      </w:r>
    </w:p>
    <w:p w14:paraId="6A98EE16" w14:textId="602098CE" w:rsidR="00C52557" w:rsidRPr="002426B6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ascii="Lora" w:eastAsia="Times New Roman" w:hAnsi="Lora"/>
          <w:color w:val="000000" w:themeColor="text1"/>
        </w:rPr>
      </w:pPr>
      <w:r w:rsidRPr="003550FF">
        <w:rPr>
          <w:rFonts w:ascii="Lora" w:eastAsia="Times New Roman" w:hAnsi="Lora"/>
          <w:color w:val="333333"/>
        </w:rPr>
        <w:t xml:space="preserve">Slávnostné otvorenie akademického roka a imatrikulácia poslucháčov prvého roka štúdia UTV sa uskutoční dňa </w:t>
      </w:r>
      <w:r w:rsidRPr="002426B6">
        <w:rPr>
          <w:rFonts w:ascii="Lora" w:eastAsia="Times New Roman" w:hAnsi="Lora"/>
          <w:b/>
          <w:color w:val="000000" w:themeColor="text1"/>
        </w:rPr>
        <w:t>2</w:t>
      </w:r>
      <w:r w:rsidR="00626593">
        <w:rPr>
          <w:rFonts w:ascii="Lora" w:eastAsia="Times New Roman" w:hAnsi="Lora"/>
          <w:b/>
          <w:color w:val="000000" w:themeColor="text1"/>
        </w:rPr>
        <w:t>5</w:t>
      </w:r>
      <w:r w:rsidRPr="002426B6">
        <w:rPr>
          <w:rFonts w:ascii="Lora" w:eastAsia="Times New Roman" w:hAnsi="Lora"/>
          <w:b/>
          <w:color w:val="000000" w:themeColor="text1"/>
        </w:rPr>
        <w:t>. septembra 202</w:t>
      </w:r>
      <w:r w:rsidR="001A4F74" w:rsidRPr="002426B6">
        <w:rPr>
          <w:rFonts w:ascii="Lora" w:eastAsia="Times New Roman" w:hAnsi="Lora"/>
          <w:b/>
          <w:color w:val="000000" w:themeColor="text1"/>
        </w:rPr>
        <w:t>3</w:t>
      </w:r>
      <w:r w:rsidRPr="002426B6">
        <w:rPr>
          <w:rFonts w:ascii="Lora" w:eastAsia="Times New Roman" w:hAnsi="Lora"/>
          <w:b/>
          <w:color w:val="000000" w:themeColor="text1"/>
        </w:rPr>
        <w:t xml:space="preserve"> o 1</w:t>
      </w:r>
      <w:r w:rsidR="00626593">
        <w:rPr>
          <w:rFonts w:ascii="Lora" w:eastAsia="Times New Roman" w:hAnsi="Lora"/>
          <w:b/>
          <w:color w:val="000000" w:themeColor="text1"/>
        </w:rPr>
        <w:t>2</w:t>
      </w:r>
      <w:r w:rsidRPr="002426B6">
        <w:rPr>
          <w:rFonts w:ascii="Lora" w:eastAsia="Times New Roman" w:hAnsi="Lora"/>
          <w:b/>
          <w:color w:val="000000" w:themeColor="text1"/>
        </w:rPr>
        <w:t>.00 hod.</w:t>
      </w:r>
      <w:r w:rsidRPr="002426B6">
        <w:rPr>
          <w:rFonts w:ascii="Lora" w:eastAsia="Times New Roman" w:hAnsi="Lora"/>
          <w:color w:val="000000" w:themeColor="text1"/>
        </w:rPr>
        <w:t xml:space="preserve"> v</w:t>
      </w:r>
      <w:r w:rsidR="00626593">
        <w:rPr>
          <w:rFonts w:ascii="Lora" w:eastAsia="Times New Roman" w:hAnsi="Lora"/>
          <w:color w:val="000000" w:themeColor="text1"/>
        </w:rPr>
        <w:t xml:space="preserve"> malej</w:t>
      </w:r>
      <w:r w:rsidRPr="002426B6">
        <w:rPr>
          <w:rFonts w:ascii="Lora" w:eastAsia="Times New Roman" w:hAnsi="Lora"/>
          <w:color w:val="000000" w:themeColor="text1"/>
        </w:rPr>
        <w:t xml:space="preserve"> aule UCM (</w:t>
      </w:r>
      <w:proofErr w:type="spellStart"/>
      <w:r w:rsidRPr="002426B6">
        <w:rPr>
          <w:rFonts w:ascii="Lora" w:eastAsia="Times New Roman" w:hAnsi="Lora"/>
          <w:color w:val="000000" w:themeColor="text1"/>
        </w:rPr>
        <w:t>Bučianska</w:t>
      </w:r>
      <w:proofErr w:type="spellEnd"/>
      <w:r w:rsidRPr="002426B6">
        <w:rPr>
          <w:rFonts w:ascii="Lora" w:eastAsia="Times New Roman" w:hAnsi="Lora"/>
          <w:color w:val="000000" w:themeColor="text1"/>
        </w:rPr>
        <w:t xml:space="preserve"> ul., Trnava).</w:t>
      </w:r>
    </w:p>
    <w:p w14:paraId="232D6405" w14:textId="77777777" w:rsidR="00626593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ascii="Lora" w:eastAsia="Times New Roman" w:hAnsi="Lora"/>
          <w:color w:val="000000" w:themeColor="text1"/>
        </w:rPr>
      </w:pPr>
      <w:r w:rsidRPr="002426B6">
        <w:rPr>
          <w:rFonts w:ascii="Lora" w:eastAsia="Times New Roman" w:hAnsi="Lora"/>
          <w:color w:val="000000" w:themeColor="text1"/>
        </w:rPr>
        <w:t xml:space="preserve">Zápis študentov </w:t>
      </w:r>
      <w:r w:rsidR="00626593">
        <w:rPr>
          <w:rFonts w:ascii="Lora" w:eastAsia="Times New Roman" w:hAnsi="Lora"/>
          <w:color w:val="000000" w:themeColor="text1"/>
        </w:rPr>
        <w:t xml:space="preserve">1 ročníka </w:t>
      </w:r>
      <w:r w:rsidRPr="002426B6">
        <w:rPr>
          <w:rFonts w:ascii="Lora" w:eastAsia="Times New Roman" w:hAnsi="Lora"/>
          <w:color w:val="000000" w:themeColor="text1"/>
        </w:rPr>
        <w:t xml:space="preserve">sa uskutoční v aule UCM, dňa </w:t>
      </w:r>
      <w:r w:rsidRPr="002426B6">
        <w:rPr>
          <w:rFonts w:ascii="Lora" w:eastAsia="Times New Roman" w:hAnsi="Lora"/>
          <w:b/>
          <w:color w:val="000000" w:themeColor="text1"/>
        </w:rPr>
        <w:t>2</w:t>
      </w:r>
      <w:r w:rsidR="00626593">
        <w:rPr>
          <w:rFonts w:ascii="Lora" w:eastAsia="Times New Roman" w:hAnsi="Lora"/>
          <w:b/>
          <w:color w:val="000000" w:themeColor="text1"/>
        </w:rPr>
        <w:t>5</w:t>
      </w:r>
      <w:r w:rsidRPr="002426B6">
        <w:rPr>
          <w:rFonts w:ascii="Lora" w:eastAsia="Times New Roman" w:hAnsi="Lora"/>
          <w:b/>
          <w:color w:val="000000" w:themeColor="text1"/>
        </w:rPr>
        <w:t>. septembra 202</w:t>
      </w:r>
      <w:r w:rsidR="001A4F74" w:rsidRPr="002426B6">
        <w:rPr>
          <w:rFonts w:ascii="Lora" w:eastAsia="Times New Roman" w:hAnsi="Lora"/>
          <w:b/>
          <w:color w:val="000000" w:themeColor="text1"/>
        </w:rPr>
        <w:t>3</w:t>
      </w:r>
      <w:r w:rsidRPr="002426B6">
        <w:rPr>
          <w:rFonts w:ascii="Lora" w:eastAsia="Times New Roman" w:hAnsi="Lora"/>
          <w:b/>
          <w:color w:val="000000" w:themeColor="text1"/>
        </w:rPr>
        <w:t xml:space="preserve"> o 1</w:t>
      </w:r>
      <w:r w:rsidR="00626593">
        <w:rPr>
          <w:rFonts w:ascii="Lora" w:eastAsia="Times New Roman" w:hAnsi="Lora"/>
          <w:b/>
          <w:color w:val="000000" w:themeColor="text1"/>
        </w:rPr>
        <w:t>3</w:t>
      </w:r>
      <w:r w:rsidRPr="002426B6">
        <w:rPr>
          <w:rFonts w:ascii="Lora" w:eastAsia="Times New Roman" w:hAnsi="Lora"/>
          <w:b/>
          <w:color w:val="000000" w:themeColor="text1"/>
        </w:rPr>
        <w:t>,30 hod.</w:t>
      </w:r>
      <w:r w:rsidR="00626593">
        <w:rPr>
          <w:rFonts w:ascii="Lora" w:eastAsia="Times New Roman" w:hAnsi="Lora"/>
          <w:b/>
          <w:color w:val="000000" w:themeColor="text1"/>
        </w:rPr>
        <w:t xml:space="preserve"> </w:t>
      </w:r>
      <w:r w:rsidR="00626593" w:rsidRPr="002426B6">
        <w:rPr>
          <w:rFonts w:ascii="Lora" w:eastAsia="Times New Roman" w:hAnsi="Lora"/>
          <w:color w:val="000000" w:themeColor="text1"/>
        </w:rPr>
        <w:t xml:space="preserve">Zápis študentov </w:t>
      </w:r>
      <w:r w:rsidR="00626593">
        <w:rPr>
          <w:rFonts w:ascii="Lora" w:eastAsia="Times New Roman" w:hAnsi="Lora"/>
          <w:color w:val="000000" w:themeColor="text1"/>
        </w:rPr>
        <w:t>vyšších</w:t>
      </w:r>
      <w:r w:rsidR="00626593">
        <w:rPr>
          <w:rFonts w:ascii="Lora" w:eastAsia="Times New Roman" w:hAnsi="Lora"/>
          <w:color w:val="000000" w:themeColor="text1"/>
        </w:rPr>
        <w:t xml:space="preserve"> ročník</w:t>
      </w:r>
      <w:r w:rsidR="00626593">
        <w:rPr>
          <w:rFonts w:ascii="Lora" w:eastAsia="Times New Roman" w:hAnsi="Lora"/>
          <w:color w:val="000000" w:themeColor="text1"/>
        </w:rPr>
        <w:t>ov</w:t>
      </w:r>
      <w:r w:rsidR="00626593">
        <w:rPr>
          <w:rFonts w:ascii="Lora" w:eastAsia="Times New Roman" w:hAnsi="Lora"/>
          <w:color w:val="000000" w:themeColor="text1"/>
        </w:rPr>
        <w:t xml:space="preserve"> </w:t>
      </w:r>
      <w:r w:rsidR="00626593" w:rsidRPr="002426B6">
        <w:rPr>
          <w:rFonts w:ascii="Lora" w:eastAsia="Times New Roman" w:hAnsi="Lora"/>
          <w:color w:val="000000" w:themeColor="text1"/>
        </w:rPr>
        <w:t xml:space="preserve">sa uskutoční v aule UCM, dňa </w:t>
      </w:r>
      <w:r w:rsidR="00626593" w:rsidRPr="002426B6">
        <w:rPr>
          <w:rFonts w:ascii="Lora" w:eastAsia="Times New Roman" w:hAnsi="Lora"/>
          <w:b/>
          <w:color w:val="000000" w:themeColor="text1"/>
        </w:rPr>
        <w:t xml:space="preserve">2. </w:t>
      </w:r>
      <w:r w:rsidR="00626593">
        <w:rPr>
          <w:rFonts w:ascii="Lora" w:eastAsia="Times New Roman" w:hAnsi="Lora"/>
          <w:b/>
          <w:color w:val="000000" w:themeColor="text1"/>
        </w:rPr>
        <w:t>októbra</w:t>
      </w:r>
      <w:r w:rsidR="00626593" w:rsidRPr="002426B6">
        <w:rPr>
          <w:rFonts w:ascii="Lora" w:eastAsia="Times New Roman" w:hAnsi="Lora"/>
          <w:b/>
          <w:color w:val="000000" w:themeColor="text1"/>
        </w:rPr>
        <w:t xml:space="preserve"> 2023 o 1</w:t>
      </w:r>
      <w:r w:rsidR="00626593">
        <w:rPr>
          <w:rFonts w:ascii="Lora" w:eastAsia="Times New Roman" w:hAnsi="Lora"/>
          <w:b/>
          <w:color w:val="000000" w:themeColor="text1"/>
        </w:rPr>
        <w:t>3</w:t>
      </w:r>
      <w:r w:rsidR="00626593" w:rsidRPr="002426B6">
        <w:rPr>
          <w:rFonts w:ascii="Lora" w:eastAsia="Times New Roman" w:hAnsi="Lora"/>
          <w:b/>
          <w:color w:val="000000" w:themeColor="text1"/>
        </w:rPr>
        <w:t>,30 hod.</w:t>
      </w:r>
      <w:r w:rsidR="00626593" w:rsidRPr="002426B6">
        <w:rPr>
          <w:rFonts w:ascii="Lora" w:eastAsia="Times New Roman" w:hAnsi="Lora"/>
          <w:color w:val="000000" w:themeColor="text1"/>
        </w:rPr>
        <w:t xml:space="preserve"> </w:t>
      </w:r>
      <w:r w:rsidRPr="002426B6">
        <w:rPr>
          <w:rFonts w:ascii="Lora" w:eastAsia="Times New Roman" w:hAnsi="Lora"/>
          <w:color w:val="000000" w:themeColor="text1"/>
        </w:rPr>
        <w:t xml:space="preserve"> </w:t>
      </w:r>
    </w:p>
    <w:p w14:paraId="07F2C472" w14:textId="17B20318" w:rsidR="00C52557" w:rsidRPr="00626593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ascii="Lora" w:eastAsia="Times New Roman" w:hAnsi="Lora"/>
          <w:b/>
          <w:color w:val="000000" w:themeColor="text1"/>
        </w:rPr>
      </w:pPr>
      <w:bookmarkStart w:id="0" w:name="_GoBack"/>
      <w:bookmarkEnd w:id="0"/>
      <w:r w:rsidRPr="002426B6">
        <w:rPr>
          <w:rFonts w:ascii="Lora" w:eastAsia="Times New Roman" w:hAnsi="Lora"/>
          <w:color w:val="000000" w:themeColor="text1"/>
        </w:rPr>
        <w:t xml:space="preserve">Študenti zapísaní do  1. roka štúdia: predložia pri zápise maturitné vysvedčenie, alebo študenti </w:t>
      </w:r>
      <w:r w:rsidRPr="002426B6">
        <w:rPr>
          <w:rFonts w:ascii="Lora" w:eastAsia="Times New Roman" w:hAnsi="Lora"/>
          <w:color w:val="333333"/>
        </w:rPr>
        <w:t>VŠ občiansky preukaz.</w:t>
      </w:r>
    </w:p>
    <w:p w14:paraId="076705F6" w14:textId="77777777" w:rsidR="00C52557" w:rsidRPr="003550FF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ascii="Lora" w:eastAsia="Times New Roman" w:hAnsi="Lora"/>
          <w:color w:val="333333"/>
        </w:rPr>
      </w:pPr>
      <w:r w:rsidRPr="002426B6">
        <w:rPr>
          <w:rFonts w:ascii="Lora" w:eastAsia="Times New Roman" w:hAnsi="Lora"/>
          <w:color w:val="333333"/>
        </w:rPr>
        <w:t>Študenti prvého roka štúdia sa zúčastňujú výučby podľa študijného plánu v súlade s harmonogramom štúdia, ktorý dostanú pri zápise.</w:t>
      </w:r>
      <w:r w:rsidRPr="003550FF">
        <w:rPr>
          <w:rFonts w:ascii="Lora" w:eastAsia="Times New Roman" w:hAnsi="Lora"/>
          <w:color w:val="333333"/>
        </w:rPr>
        <w:t xml:space="preserve"> </w:t>
      </w:r>
    </w:p>
    <w:p w14:paraId="165C58DB" w14:textId="77777777" w:rsidR="00C52557" w:rsidRDefault="00C52557" w:rsidP="00C5255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</w:p>
    <w:p w14:paraId="6FC97CA8" w14:textId="1E782E4A" w:rsidR="00C52557" w:rsidRPr="00CE31DF" w:rsidRDefault="00C52557" w:rsidP="00C52557">
      <w:pPr>
        <w:shd w:val="clear" w:color="auto" w:fill="FFFFFF"/>
        <w:spacing w:after="120"/>
        <w:jc w:val="both"/>
        <w:rPr>
          <w:rFonts w:ascii="Lora" w:eastAsia="Times New Roman" w:hAnsi="Lora"/>
          <w:color w:val="333333"/>
        </w:rPr>
      </w:pPr>
      <w:r w:rsidRPr="00CE31DF">
        <w:rPr>
          <w:rFonts w:ascii="Lora" w:eastAsia="Times New Roman" w:hAnsi="Lora"/>
          <w:color w:val="333333"/>
        </w:rPr>
        <w:t xml:space="preserve">V prípade otázok kontaktujte referentku </w:t>
      </w:r>
      <w:r>
        <w:rPr>
          <w:rFonts w:ascii="Lora" w:eastAsia="Times New Roman" w:hAnsi="Lora"/>
          <w:color w:val="333333"/>
        </w:rPr>
        <w:t>Oddelenia akademických činností</w:t>
      </w:r>
      <w:r w:rsidRPr="00CE31DF">
        <w:rPr>
          <w:rFonts w:ascii="Lora" w:eastAsia="Times New Roman" w:hAnsi="Lora"/>
          <w:color w:val="333333"/>
        </w:rPr>
        <w:t xml:space="preserve"> UCM v Trnave.</w:t>
      </w:r>
    </w:p>
    <w:p w14:paraId="1FC03497" w14:textId="77777777" w:rsidR="00C52557" w:rsidRPr="00CE31DF" w:rsidRDefault="00C52557" w:rsidP="00C52557">
      <w:pPr>
        <w:shd w:val="clear" w:color="auto" w:fill="FFFFFF"/>
        <w:ind w:left="708"/>
        <w:jc w:val="both"/>
        <w:rPr>
          <w:rFonts w:ascii="Lora" w:eastAsia="Times New Roman" w:hAnsi="Lora"/>
          <w:b/>
          <w:color w:val="333333"/>
        </w:rPr>
      </w:pPr>
      <w:r w:rsidRPr="00CE31DF">
        <w:rPr>
          <w:rFonts w:ascii="Lora" w:eastAsia="Times New Roman" w:hAnsi="Lora"/>
          <w:b/>
          <w:color w:val="333333"/>
        </w:rPr>
        <w:t>Vladimíra Mikulková</w:t>
      </w:r>
    </w:p>
    <w:p w14:paraId="2BAE4C90" w14:textId="77777777" w:rsidR="00C52557" w:rsidRPr="00CE31DF" w:rsidRDefault="00C52557" w:rsidP="00C52557">
      <w:pPr>
        <w:shd w:val="clear" w:color="auto" w:fill="FFFFFF"/>
        <w:ind w:left="708"/>
        <w:jc w:val="both"/>
        <w:rPr>
          <w:rFonts w:ascii="Lora" w:eastAsia="Times New Roman" w:hAnsi="Lora"/>
          <w:color w:val="333333"/>
        </w:rPr>
      </w:pPr>
      <w:r w:rsidRPr="00CE31DF">
        <w:rPr>
          <w:rFonts w:ascii="Lora" w:eastAsia="Times New Roman" w:hAnsi="Lora"/>
          <w:color w:val="333333"/>
        </w:rPr>
        <w:t xml:space="preserve">Kancelária: 110b (Nám. J. </w:t>
      </w:r>
      <w:proofErr w:type="spellStart"/>
      <w:r w:rsidRPr="00CE31DF">
        <w:rPr>
          <w:rFonts w:ascii="Lora" w:eastAsia="Times New Roman" w:hAnsi="Lora"/>
          <w:color w:val="333333"/>
        </w:rPr>
        <w:t>Herdu</w:t>
      </w:r>
      <w:proofErr w:type="spellEnd"/>
      <w:r w:rsidRPr="00CE31DF">
        <w:rPr>
          <w:rFonts w:ascii="Lora" w:eastAsia="Times New Roman" w:hAnsi="Lora"/>
          <w:color w:val="333333"/>
        </w:rPr>
        <w:t xml:space="preserve"> 2, 917 01 Trnava)</w:t>
      </w:r>
    </w:p>
    <w:p w14:paraId="58BC03A2" w14:textId="77777777" w:rsidR="00C52557" w:rsidRPr="00CE31DF" w:rsidRDefault="00C52557" w:rsidP="00C52557">
      <w:pPr>
        <w:shd w:val="clear" w:color="auto" w:fill="FFFFFF"/>
        <w:ind w:left="708"/>
        <w:jc w:val="both"/>
        <w:rPr>
          <w:rFonts w:ascii="Lora" w:eastAsia="Times New Roman" w:hAnsi="Lora"/>
          <w:color w:val="333333"/>
        </w:rPr>
      </w:pPr>
      <w:r w:rsidRPr="00CE31DF">
        <w:rPr>
          <w:rFonts w:ascii="Lora" w:eastAsia="Times New Roman" w:hAnsi="Lora"/>
          <w:color w:val="333333"/>
        </w:rPr>
        <w:t>Telefón: 033 5565 117</w:t>
      </w:r>
    </w:p>
    <w:p w14:paraId="3FE43717" w14:textId="77777777" w:rsidR="00C52557" w:rsidRPr="00CE31DF" w:rsidRDefault="00C52557" w:rsidP="00C52557">
      <w:pPr>
        <w:shd w:val="clear" w:color="auto" w:fill="FFFFFF"/>
        <w:ind w:left="708"/>
        <w:jc w:val="both"/>
        <w:rPr>
          <w:rFonts w:ascii="Lora" w:eastAsia="Times New Roman" w:hAnsi="Lora"/>
          <w:color w:val="333333"/>
        </w:rPr>
      </w:pPr>
      <w:r w:rsidRPr="00CE31DF">
        <w:rPr>
          <w:rFonts w:ascii="Lora" w:eastAsia="Times New Roman" w:hAnsi="Lora"/>
          <w:color w:val="333333"/>
        </w:rPr>
        <w:t xml:space="preserve">E-mail: </w:t>
      </w:r>
      <w:proofErr w:type="spellStart"/>
      <w:r w:rsidRPr="00CE31DF">
        <w:rPr>
          <w:rFonts w:ascii="Lora" w:eastAsia="Times New Roman" w:hAnsi="Lora"/>
          <w:color w:val="333333"/>
        </w:rPr>
        <w:t>vladimira.mikulkova</w:t>
      </w:r>
      <w:proofErr w:type="spellEnd"/>
      <w:r w:rsidRPr="00CE31DF">
        <w:rPr>
          <w:rFonts w:ascii="Lora" w:eastAsia="Times New Roman" w:hAnsi="Lora"/>
          <w:color w:val="333333"/>
        </w:rPr>
        <w:t>(</w:t>
      </w:r>
      <w:proofErr w:type="spellStart"/>
      <w:r w:rsidRPr="00CE31DF">
        <w:rPr>
          <w:rFonts w:ascii="Lora" w:eastAsia="Times New Roman" w:hAnsi="Lora"/>
          <w:color w:val="333333"/>
        </w:rPr>
        <w:t>zav</w:t>
      </w:r>
      <w:proofErr w:type="spellEnd"/>
      <w:r w:rsidRPr="00CE31DF">
        <w:rPr>
          <w:rFonts w:ascii="Lora" w:eastAsia="Times New Roman" w:hAnsi="Lora"/>
          <w:color w:val="333333"/>
        </w:rPr>
        <w:t>.)ucm.sk</w:t>
      </w:r>
    </w:p>
    <w:p w14:paraId="31225402" w14:textId="77777777" w:rsidR="00C52557" w:rsidRPr="00CE31DF" w:rsidRDefault="00C52557" w:rsidP="00C52557">
      <w:pPr>
        <w:rPr>
          <w:rFonts w:ascii="Lora" w:hAnsi="Lora"/>
        </w:rPr>
      </w:pPr>
    </w:p>
    <w:p w14:paraId="0CFDA4BA" w14:textId="77777777" w:rsidR="00C52557" w:rsidRDefault="00C52557" w:rsidP="00C52557"/>
    <w:p w14:paraId="54B0752D" w14:textId="77777777" w:rsidR="00C52557" w:rsidRDefault="00C52557"/>
    <w:sectPr w:rsidR="00C52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DDEF" w14:textId="77777777" w:rsidR="009926B8" w:rsidRDefault="009926B8" w:rsidP="00A236E7">
      <w:pPr>
        <w:spacing w:after="0" w:line="240" w:lineRule="auto"/>
      </w:pPr>
      <w:r>
        <w:separator/>
      </w:r>
    </w:p>
  </w:endnote>
  <w:endnote w:type="continuationSeparator" w:id="0">
    <w:p w14:paraId="1FE74A16" w14:textId="77777777" w:rsidR="009926B8" w:rsidRDefault="009926B8" w:rsidP="00A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CM Sans Black"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2CAA" w14:textId="77777777" w:rsidR="009926B8" w:rsidRDefault="009926B8" w:rsidP="00A236E7">
      <w:pPr>
        <w:spacing w:after="0" w:line="240" w:lineRule="auto"/>
      </w:pPr>
      <w:r>
        <w:separator/>
      </w:r>
    </w:p>
  </w:footnote>
  <w:footnote w:type="continuationSeparator" w:id="0">
    <w:p w14:paraId="23453D52" w14:textId="77777777" w:rsidR="009926B8" w:rsidRDefault="009926B8" w:rsidP="00A2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B938" w14:textId="50FE9DCE" w:rsidR="00A236E7" w:rsidRPr="003550FF" w:rsidRDefault="00A236E7" w:rsidP="00A236E7">
    <w:pPr>
      <w:rPr>
        <w:rFonts w:ascii="UCM Sans Black" w:hAnsi="UCM Sans Black"/>
        <w:b/>
        <w:caps/>
        <w:sz w:val="28"/>
        <w:szCs w:val="28"/>
      </w:rPr>
    </w:pPr>
    <w:r w:rsidRPr="003550FF">
      <w:rPr>
        <w:rFonts w:ascii="UCM Sans Black" w:hAnsi="UCM Sans Black"/>
        <w:noProof/>
      </w:rPr>
      <w:drawing>
        <wp:anchor distT="0" distB="0" distL="114300" distR="114300" simplePos="0" relativeHeight="251659264" behindDoc="1" locked="0" layoutInCell="1" allowOverlap="1" wp14:anchorId="11DD90A0" wp14:editId="7C01F78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268095" cy="532765"/>
          <wp:effectExtent l="0" t="0" r="8255" b="635"/>
          <wp:wrapNone/>
          <wp:docPr id="2" name="Obrázok 2" descr="Obrázok, na ktorom je grafika, čierny, písmo, dizajn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grafika, čierny, písmo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UCM Sans Black" w:hAnsi="UCM Sans Black"/>
        <w:b/>
        <w:caps/>
        <w:sz w:val="28"/>
        <w:szCs w:val="28"/>
      </w:rPr>
      <w:t xml:space="preserve">                                    </w:t>
    </w:r>
    <w:r w:rsidRPr="003550FF">
      <w:rPr>
        <w:rFonts w:ascii="UCM Sans Black" w:hAnsi="UCM Sans Black"/>
        <w:b/>
        <w:caps/>
        <w:sz w:val="28"/>
        <w:szCs w:val="28"/>
      </w:rPr>
      <w:t>Univerzita sv. Cyrila a Metoda v Trnave</w:t>
    </w:r>
  </w:p>
  <w:p w14:paraId="2FA80DF9" w14:textId="2C223BE9" w:rsidR="00A236E7" w:rsidRDefault="00A236E7" w:rsidP="00A236E7">
    <w:pPr>
      <w:pStyle w:val="Hlavika"/>
    </w:pPr>
    <w:r>
      <w:rPr>
        <w:rFonts w:ascii="UCM Sans Black" w:hAnsi="UCM Sans Black"/>
        <w:b/>
        <w:caps/>
        <w:sz w:val="28"/>
        <w:szCs w:val="28"/>
      </w:rPr>
      <w:t xml:space="preserve">                                    </w:t>
    </w:r>
    <w:r w:rsidRPr="003550FF">
      <w:rPr>
        <w:rFonts w:ascii="UCM Sans Black" w:hAnsi="UCM Sans Black"/>
        <w:b/>
        <w:caps/>
        <w:sz w:val="28"/>
        <w:szCs w:val="28"/>
      </w:rPr>
      <w:t>Nám. J. Herdu 2, 917 01  Trnava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7F87"/>
    <w:multiLevelType w:val="multilevel"/>
    <w:tmpl w:val="5D4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C202B"/>
    <w:multiLevelType w:val="multilevel"/>
    <w:tmpl w:val="B28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155E6"/>
    <w:multiLevelType w:val="multilevel"/>
    <w:tmpl w:val="387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F"/>
    <w:rsid w:val="00057C69"/>
    <w:rsid w:val="000656BC"/>
    <w:rsid w:val="00123B2F"/>
    <w:rsid w:val="001A4F74"/>
    <w:rsid w:val="001E56F4"/>
    <w:rsid w:val="002426B6"/>
    <w:rsid w:val="002A2081"/>
    <w:rsid w:val="00457B88"/>
    <w:rsid w:val="004A4FCA"/>
    <w:rsid w:val="00626593"/>
    <w:rsid w:val="006373F0"/>
    <w:rsid w:val="00691691"/>
    <w:rsid w:val="008E7859"/>
    <w:rsid w:val="00924B58"/>
    <w:rsid w:val="009926B8"/>
    <w:rsid w:val="00A16784"/>
    <w:rsid w:val="00A236E7"/>
    <w:rsid w:val="00AC3183"/>
    <w:rsid w:val="00B0374F"/>
    <w:rsid w:val="00BC3702"/>
    <w:rsid w:val="00C52557"/>
    <w:rsid w:val="00CB05C1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6033"/>
  <w15:chartTrackingRefBased/>
  <w15:docId w15:val="{EE7B32EF-0296-4091-AB4E-44A3D08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23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23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B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23B2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2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23B2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23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6E7"/>
  </w:style>
  <w:style w:type="paragraph" w:styleId="Pta">
    <w:name w:val="footer"/>
    <w:basedOn w:val="Normlny"/>
    <w:link w:val="PtaChar"/>
    <w:uiPriority w:val="99"/>
    <w:unhideWhenUsed/>
    <w:rsid w:val="00A2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POLÁŠOVÁ, Jana</dc:creator>
  <cp:keywords/>
  <dc:description/>
  <cp:lastModifiedBy>MIKULKOVÁ, Vladimíra</cp:lastModifiedBy>
  <cp:revision>2</cp:revision>
  <cp:lastPrinted>2023-04-25T11:54:00Z</cp:lastPrinted>
  <dcterms:created xsi:type="dcterms:W3CDTF">2023-09-19T05:55:00Z</dcterms:created>
  <dcterms:modified xsi:type="dcterms:W3CDTF">2023-09-19T05:55:00Z</dcterms:modified>
</cp:coreProperties>
</file>